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F7929" w14:textId="77777777" w:rsidR="0048462C" w:rsidRPr="00C2684B" w:rsidRDefault="00963F33" w:rsidP="007D39B4">
      <w:pPr>
        <w:jc w:val="center"/>
        <w:rPr>
          <w:b/>
        </w:rPr>
      </w:pPr>
      <w:r w:rsidRPr="00C2684B">
        <w:rPr>
          <w:b/>
        </w:rPr>
        <w:t>Отчет о деятельности Министерства рыбного хозяйст</w:t>
      </w:r>
      <w:r w:rsidR="0048462C" w:rsidRPr="00C2684B">
        <w:rPr>
          <w:b/>
        </w:rPr>
        <w:t>ва Камчатского края</w:t>
      </w:r>
    </w:p>
    <w:p w14:paraId="62380557" w14:textId="77777777" w:rsidR="00963F33" w:rsidRPr="00C2684B" w:rsidRDefault="0048462C" w:rsidP="007D39B4">
      <w:pPr>
        <w:jc w:val="center"/>
        <w:rPr>
          <w:b/>
        </w:rPr>
      </w:pPr>
      <w:r w:rsidRPr="00C2684B">
        <w:rPr>
          <w:b/>
        </w:rPr>
        <w:t>за 202</w:t>
      </w:r>
      <w:r w:rsidR="006F15EE" w:rsidRPr="00C2684B">
        <w:rPr>
          <w:b/>
        </w:rPr>
        <w:t>1</w:t>
      </w:r>
      <w:r w:rsidRPr="00C2684B">
        <w:rPr>
          <w:b/>
        </w:rPr>
        <w:t xml:space="preserve"> год</w:t>
      </w:r>
    </w:p>
    <w:p w14:paraId="1A31C694" w14:textId="77777777" w:rsidR="00963F33" w:rsidRPr="00C2684B" w:rsidRDefault="00963F33" w:rsidP="005C1067">
      <w:pPr>
        <w:ind w:firstLine="709"/>
        <w:jc w:val="both"/>
      </w:pPr>
    </w:p>
    <w:p w14:paraId="029BEBCB" w14:textId="77777777" w:rsidR="007452E8" w:rsidRPr="00C2684B" w:rsidRDefault="007452E8" w:rsidP="00804A06">
      <w:pPr>
        <w:pStyle w:val="a6"/>
        <w:numPr>
          <w:ilvl w:val="0"/>
          <w:numId w:val="5"/>
        </w:numPr>
        <w:ind w:left="0" w:firstLine="709"/>
        <w:jc w:val="both"/>
        <w:rPr>
          <w:b/>
        </w:rPr>
      </w:pPr>
      <w:r w:rsidRPr="00C2684B">
        <w:rPr>
          <w:b/>
        </w:rPr>
        <w:t xml:space="preserve">Основные </w:t>
      </w:r>
      <w:r w:rsidR="001534AF" w:rsidRPr="00C2684B">
        <w:rPr>
          <w:b/>
        </w:rPr>
        <w:t xml:space="preserve">экономические </w:t>
      </w:r>
      <w:r w:rsidRPr="00C2684B">
        <w:rPr>
          <w:b/>
        </w:rPr>
        <w:t>характеристики рыбной отрасли Камчатского края</w:t>
      </w:r>
    </w:p>
    <w:p w14:paraId="32B17DEC" w14:textId="77777777" w:rsidR="006C7764" w:rsidRPr="00C2684B" w:rsidRDefault="006C7764" w:rsidP="005C1067">
      <w:pPr>
        <w:ind w:firstLine="709"/>
        <w:jc w:val="both"/>
      </w:pPr>
      <w:r w:rsidRPr="00C2684B">
        <w:t xml:space="preserve">Министерство </w:t>
      </w:r>
      <w:r w:rsidR="00BF26F9" w:rsidRPr="00C2684B">
        <w:t xml:space="preserve">рыбного хозяйства Камчатского края (далее – Министерство) </w:t>
      </w:r>
      <w:r w:rsidRPr="00C2684B">
        <w:t>является отраслевым органом управления, и его работа, прежде всего, направлена на создание условий для устойчивого развития рыбохозяйственного комплекса.</w:t>
      </w:r>
    </w:p>
    <w:p w14:paraId="5E38A2E6" w14:textId="77777777" w:rsidR="005C1067" w:rsidRPr="00C2684B" w:rsidRDefault="005C1067" w:rsidP="005C1067">
      <w:pPr>
        <w:ind w:firstLine="709"/>
        <w:jc w:val="both"/>
      </w:pPr>
      <w:r w:rsidRPr="00C2684B">
        <w:t>Рыбная отрасль традиционно является доминирующей в хозяйственной жизни Камчатского края. Состояние рыбной отрасли в значительной степени определяет направления и динамику развития многих других секторов экономики региона.</w:t>
      </w:r>
    </w:p>
    <w:p w14:paraId="3DCE2C12" w14:textId="77777777" w:rsidR="000A73A2" w:rsidRPr="00C2684B" w:rsidRDefault="0019188B" w:rsidP="0019188B">
      <w:pPr>
        <w:ind w:firstLine="709"/>
        <w:jc w:val="both"/>
      </w:pPr>
      <w:r w:rsidRPr="00C2684B">
        <w:t xml:space="preserve">Камчатский край </w:t>
      </w:r>
      <w:r w:rsidR="00494153" w:rsidRPr="00C2684B">
        <w:t xml:space="preserve">занимает первое место среди субъектов Российской Федерации </w:t>
      </w:r>
      <w:r w:rsidRPr="00C2684B">
        <w:t>по объемам добычи</w:t>
      </w:r>
      <w:r w:rsidR="00494153" w:rsidRPr="00C2684B">
        <w:t xml:space="preserve"> водных биологических ресурсов</w:t>
      </w:r>
      <w:r w:rsidRPr="00C2684B">
        <w:t xml:space="preserve">. </w:t>
      </w:r>
      <w:r w:rsidR="00650BE5" w:rsidRPr="00C2684B">
        <w:t xml:space="preserve">Ежегодно </w:t>
      </w:r>
      <w:r w:rsidR="000A73A2" w:rsidRPr="00C2684B">
        <w:t>камчатским</w:t>
      </w:r>
      <w:r w:rsidR="00AF1C6A" w:rsidRPr="00C2684B">
        <w:t>и</w:t>
      </w:r>
      <w:r w:rsidR="000A73A2" w:rsidRPr="00C2684B">
        <w:t xml:space="preserve"> организациям</w:t>
      </w:r>
      <w:r w:rsidR="00AF1C6A" w:rsidRPr="00C2684B">
        <w:t>и</w:t>
      </w:r>
      <w:r w:rsidR="000A73A2" w:rsidRPr="00C2684B">
        <w:t xml:space="preserve"> осваивается свыше 1,5 млн тонн водных биологических ресурсов. </w:t>
      </w:r>
      <w:r w:rsidRPr="00C2684B">
        <w:t>В 202</w:t>
      </w:r>
      <w:r w:rsidR="00650BE5" w:rsidRPr="00C2684B">
        <w:t>1</w:t>
      </w:r>
      <w:r w:rsidR="008B25BC">
        <w:t xml:space="preserve"> году</w:t>
      </w:r>
      <w:r w:rsidRPr="00C2684B">
        <w:t xml:space="preserve"> </w:t>
      </w:r>
      <w:r w:rsidR="001A5990" w:rsidRPr="00C2684B">
        <w:t>камчатскими</w:t>
      </w:r>
      <w:r w:rsidRPr="00C2684B">
        <w:t xml:space="preserve"> р</w:t>
      </w:r>
      <w:r w:rsidR="00707625" w:rsidRPr="00C2684B">
        <w:t>ыбаками добыто 1659</w:t>
      </w:r>
      <w:r w:rsidRPr="00C2684B">
        <w:t xml:space="preserve"> тыс</w:t>
      </w:r>
      <w:r w:rsidR="00BF1A85" w:rsidRPr="00C2684B">
        <w:t>.</w:t>
      </w:r>
      <w:r w:rsidRPr="00C2684B">
        <w:t xml:space="preserve"> тонн (</w:t>
      </w:r>
      <w:r w:rsidR="00D47D55" w:rsidRPr="00C2684B">
        <w:t>или 108</w:t>
      </w:r>
      <w:r w:rsidR="00BF118E" w:rsidRPr="00C2684B">
        <w:t xml:space="preserve"> </w:t>
      </w:r>
      <w:r w:rsidR="000A73A2" w:rsidRPr="00C2684B">
        <w:t>% к уровню 20</w:t>
      </w:r>
      <w:r w:rsidR="00650BE5" w:rsidRPr="00C2684B">
        <w:t>20</w:t>
      </w:r>
      <w:r w:rsidR="000A73A2" w:rsidRPr="00C2684B">
        <w:t xml:space="preserve"> года</w:t>
      </w:r>
      <w:r w:rsidRPr="00C2684B">
        <w:t>), что составляет более 40</w:t>
      </w:r>
      <w:r w:rsidR="00BF118E" w:rsidRPr="00C2684B">
        <w:t xml:space="preserve"> </w:t>
      </w:r>
      <w:r w:rsidRPr="00C2684B">
        <w:t>% вылова по Дальневосточному бассейну и более 30</w:t>
      </w:r>
      <w:r w:rsidR="006F0962" w:rsidRPr="00C2684B">
        <w:t xml:space="preserve"> </w:t>
      </w:r>
      <w:r w:rsidRPr="00C2684B">
        <w:t>% общероссийского вылова.</w:t>
      </w:r>
      <w:r w:rsidR="000A73A2" w:rsidRPr="00C2684B">
        <w:t xml:space="preserve"> </w:t>
      </w:r>
      <w:r w:rsidR="00892CD0" w:rsidRPr="00C2684B">
        <w:t>Это рекордный показатель за всю историю промысла</w:t>
      </w:r>
      <w:r w:rsidR="008E2B0B">
        <w:t>.</w:t>
      </w:r>
    </w:p>
    <w:p w14:paraId="297D7233" w14:textId="77777777" w:rsidR="008D701D" w:rsidRPr="00C2684B" w:rsidRDefault="0019188B" w:rsidP="0019188B">
      <w:pPr>
        <w:ind w:firstLine="709"/>
        <w:jc w:val="both"/>
      </w:pPr>
      <w:r w:rsidRPr="00C2684B">
        <w:t>Первое место в структуре вылова</w:t>
      </w:r>
      <w:r w:rsidR="003E7CA3" w:rsidRPr="00C2684B">
        <w:t xml:space="preserve"> </w:t>
      </w:r>
      <w:r w:rsidR="00FB1F23" w:rsidRPr="00C2684B">
        <w:t>(</w:t>
      </w:r>
      <w:r w:rsidR="00266514" w:rsidRPr="00C2684B">
        <w:t xml:space="preserve">доля в годовом объеме составляет от </w:t>
      </w:r>
      <w:r w:rsidR="00FB1F23" w:rsidRPr="00C2684B">
        <w:t>39</w:t>
      </w:r>
      <w:r w:rsidR="00266514" w:rsidRPr="00C2684B">
        <w:t xml:space="preserve"> до </w:t>
      </w:r>
      <w:r w:rsidR="00FB1F23" w:rsidRPr="00C2684B">
        <w:t>46</w:t>
      </w:r>
      <w:r w:rsidR="008E2B0B">
        <w:t> </w:t>
      </w:r>
      <w:r w:rsidR="003E7CA3" w:rsidRPr="00C2684B">
        <w:t xml:space="preserve">%) </w:t>
      </w:r>
      <w:r w:rsidRPr="00C2684B">
        <w:t>занимает минтай, в 20</w:t>
      </w:r>
      <w:r w:rsidR="00CD02E8">
        <w:t>21</w:t>
      </w:r>
      <w:r w:rsidRPr="00C2684B">
        <w:t xml:space="preserve"> году объем вылова данного объекта составил </w:t>
      </w:r>
      <w:r w:rsidR="00C81C5F" w:rsidRPr="00C2684B">
        <w:t>650</w:t>
      </w:r>
      <w:r w:rsidR="00630D50" w:rsidRPr="00C2684B">
        <w:t xml:space="preserve"> тыс</w:t>
      </w:r>
      <w:r w:rsidR="00BF1A85" w:rsidRPr="00C2684B">
        <w:t>.</w:t>
      </w:r>
      <w:r w:rsidRPr="00C2684B">
        <w:t xml:space="preserve"> тонн</w:t>
      </w:r>
      <w:r w:rsidR="00AB1C68" w:rsidRPr="00C2684B">
        <w:t>.</w:t>
      </w:r>
      <w:r w:rsidRPr="00C2684B">
        <w:t xml:space="preserve"> На втором месте </w:t>
      </w:r>
      <w:r w:rsidR="00FB1F23" w:rsidRPr="00C2684B">
        <w:t>(13-27</w:t>
      </w:r>
      <w:r w:rsidR="003E7CA3" w:rsidRPr="00C2684B">
        <w:t xml:space="preserve">%) </w:t>
      </w:r>
      <w:r w:rsidRPr="00C2684B">
        <w:t xml:space="preserve">– тихоокеанские лососи. </w:t>
      </w:r>
      <w:r w:rsidR="00EA7054" w:rsidRPr="00C2684B">
        <w:t xml:space="preserve">В </w:t>
      </w:r>
      <w:r w:rsidR="00197270" w:rsidRPr="00C2684B">
        <w:t xml:space="preserve">отчетном </w:t>
      </w:r>
      <w:r w:rsidR="00EA7054" w:rsidRPr="00C2684B">
        <w:t>году Камчатка достигла рекордно высоких показател</w:t>
      </w:r>
      <w:r w:rsidR="00E30356">
        <w:t>ей вылова тихоокеанских лососей:</w:t>
      </w:r>
      <w:r w:rsidR="00EA7054" w:rsidRPr="00C2684B">
        <w:t xml:space="preserve"> вылов превысил 440 тыс. </w:t>
      </w:r>
      <w:r w:rsidR="00D0638C">
        <w:t>тонн – более чем в два раза вы</w:t>
      </w:r>
      <w:r w:rsidR="00EA7054" w:rsidRPr="00C2684B">
        <w:t>ше уровня 2020 года. Это второй по величине результат за весь период истории лососевого промысла на Камчатке (</w:t>
      </w:r>
      <w:r w:rsidR="001F55EA">
        <w:t xml:space="preserve">максимальный объем добычи был зафиксирован </w:t>
      </w:r>
      <w:r w:rsidR="00EA7054" w:rsidRPr="00C2684B">
        <w:t xml:space="preserve">в 2018 году – 498 тыс. тонн). </w:t>
      </w:r>
      <w:r w:rsidR="00DD35E6" w:rsidRPr="00C2684B">
        <w:t xml:space="preserve">На третьем месте </w:t>
      </w:r>
      <w:r w:rsidR="00197270" w:rsidRPr="00C2684B">
        <w:t xml:space="preserve">– </w:t>
      </w:r>
      <w:r w:rsidR="00DD35E6" w:rsidRPr="00C2684B">
        <w:t xml:space="preserve">сельдь тихоокеанская </w:t>
      </w:r>
      <w:r w:rsidR="00D0638C">
        <w:t>(10–</w:t>
      </w:r>
      <w:r w:rsidR="00FB1F23" w:rsidRPr="00C2684B">
        <w:t>11</w:t>
      </w:r>
      <w:r w:rsidR="00DD35E6" w:rsidRPr="00C2684B">
        <w:t xml:space="preserve"> %)</w:t>
      </w:r>
      <w:r w:rsidR="00562644">
        <w:t xml:space="preserve"> – 167 тыс. тонн</w:t>
      </w:r>
      <w:r w:rsidR="00DD35E6" w:rsidRPr="00C2684B">
        <w:t>.</w:t>
      </w:r>
      <w:r w:rsidR="00F83FB4" w:rsidRPr="00C2684B">
        <w:t xml:space="preserve"> </w:t>
      </w:r>
      <w:r w:rsidR="002F3754" w:rsidRPr="00C2684B">
        <w:t xml:space="preserve">Также предприятиями Камчатского края </w:t>
      </w:r>
      <w:r w:rsidR="00BB19BD" w:rsidRPr="00C2684B">
        <w:t xml:space="preserve">добывается </w:t>
      </w:r>
      <w:r w:rsidR="002F3754" w:rsidRPr="00C2684B">
        <w:t xml:space="preserve">навага, </w:t>
      </w:r>
      <w:r w:rsidR="00BB19BD" w:rsidRPr="00C2684B">
        <w:t xml:space="preserve">камбалы, </w:t>
      </w:r>
      <w:r w:rsidR="002F3754" w:rsidRPr="00C2684B">
        <w:t>треска,</w:t>
      </w:r>
      <w:r w:rsidR="00212F64" w:rsidRPr="00C2684B">
        <w:t xml:space="preserve"> терпуг</w:t>
      </w:r>
      <w:r w:rsidR="00667801" w:rsidRPr="00C2684B">
        <w:t>и</w:t>
      </w:r>
      <w:r w:rsidR="002F3754" w:rsidRPr="00C2684B">
        <w:t>, палтус</w:t>
      </w:r>
      <w:r w:rsidR="00667801" w:rsidRPr="00C2684B">
        <w:t>ы</w:t>
      </w:r>
      <w:r w:rsidR="002F3754" w:rsidRPr="00C2684B">
        <w:t>,</w:t>
      </w:r>
      <w:r w:rsidR="00212F64" w:rsidRPr="00C2684B">
        <w:t xml:space="preserve"> </w:t>
      </w:r>
      <w:r w:rsidR="005864E2" w:rsidRPr="00C2684B">
        <w:t xml:space="preserve">сардина </w:t>
      </w:r>
      <w:r w:rsidR="00212F64" w:rsidRPr="00C2684B">
        <w:t xml:space="preserve">иваси, </w:t>
      </w:r>
      <w:r w:rsidR="00BB19BD" w:rsidRPr="00C2684B">
        <w:t xml:space="preserve">ставрида, скумбрия, </w:t>
      </w:r>
      <w:r w:rsidR="002F3754" w:rsidRPr="00C2684B">
        <w:t>кальмар</w:t>
      </w:r>
      <w:r w:rsidR="00667801" w:rsidRPr="00C2684B">
        <w:t>ы</w:t>
      </w:r>
      <w:r w:rsidR="002F3754" w:rsidRPr="00C2684B">
        <w:t>, крабы</w:t>
      </w:r>
      <w:r w:rsidR="00212F64" w:rsidRPr="00C2684B">
        <w:t xml:space="preserve"> и другие виды водных биоресурсов</w:t>
      </w:r>
      <w:r w:rsidR="002F3754" w:rsidRPr="00C2684B">
        <w:t>.</w:t>
      </w:r>
      <w:r w:rsidR="00710885" w:rsidRPr="00C2684B">
        <w:t xml:space="preserve"> </w:t>
      </w:r>
    </w:p>
    <w:p w14:paraId="5C45534A" w14:textId="77777777" w:rsidR="008D61ED" w:rsidRPr="008D61ED" w:rsidRDefault="008D61ED" w:rsidP="008D61ED">
      <w:pPr>
        <w:ind w:firstLine="709"/>
        <w:jc w:val="both"/>
      </w:pPr>
      <w:r w:rsidRPr="008D61ED">
        <w:t xml:space="preserve">В настоящее время на территории края зарегистрировано более 700 организаций, ведущих </w:t>
      </w:r>
      <w:proofErr w:type="spellStart"/>
      <w:r w:rsidRPr="008D61ED">
        <w:t>рыбохозяйственную</w:t>
      </w:r>
      <w:proofErr w:type="spellEnd"/>
      <w:r w:rsidRPr="008D61ED">
        <w:t xml:space="preserve"> деятельность с круглогодичным либо сезонным производственным циклом. По итогам 2021 года на основании данных СВТУ </w:t>
      </w:r>
      <w:proofErr w:type="spellStart"/>
      <w:r w:rsidRPr="008D61ED">
        <w:t>Росрыболовства</w:t>
      </w:r>
      <w:proofErr w:type="spellEnd"/>
      <w:r w:rsidRPr="008D61ED">
        <w:t xml:space="preserve"> порядка 200 рыбохозяйственных организаций, 20 индивидуальных предпринимателей, 120 родовых общин коренных малочисленных народов осуществляли вылов водных биологических ресурсов.</w:t>
      </w:r>
    </w:p>
    <w:p w14:paraId="3B08CE66" w14:textId="2CD65013" w:rsidR="002D1923" w:rsidRPr="008149F2" w:rsidRDefault="000D0E70" w:rsidP="0019188B">
      <w:pPr>
        <w:ind w:firstLine="709"/>
        <w:jc w:val="both"/>
      </w:pPr>
      <w:r w:rsidRPr="00C2684B">
        <w:t xml:space="preserve">Крупнейшими </w:t>
      </w:r>
      <w:r w:rsidR="00E75BAC" w:rsidRPr="00C2684B">
        <w:t xml:space="preserve">и экономически значимыми </w:t>
      </w:r>
      <w:r w:rsidRPr="00C2684B">
        <w:t xml:space="preserve">компаниями, ведущими хозяйственную деятельность на территории края и обладающими самыми большими добывающими и перерабатывающими мощностями, а также осуществляющими инвестирование в </w:t>
      </w:r>
      <w:r w:rsidRPr="008149F2">
        <w:t>обновление основных производственных фондов, являются</w:t>
      </w:r>
      <w:r w:rsidR="009A132D" w:rsidRPr="008149F2">
        <w:t xml:space="preserve"> </w:t>
      </w:r>
      <w:r w:rsidR="006D65EB" w:rsidRPr="008149F2">
        <w:t>30</w:t>
      </w:r>
      <w:r w:rsidR="009A132D" w:rsidRPr="008149F2">
        <w:t xml:space="preserve"> рыбохозяйственных организаций</w:t>
      </w:r>
      <w:r w:rsidRPr="008149F2">
        <w:t>: АО «Океанрыбфлот», Рыболовецкий колхоз им. В.И. Ленина, группа компаний АО «</w:t>
      </w:r>
      <w:proofErr w:type="spellStart"/>
      <w:r w:rsidRPr="008149F2">
        <w:t>Норебо</w:t>
      </w:r>
      <w:proofErr w:type="spellEnd"/>
      <w:r w:rsidRPr="008149F2">
        <w:t xml:space="preserve"> Холдинг» (АО «</w:t>
      </w:r>
      <w:proofErr w:type="spellStart"/>
      <w:r w:rsidRPr="008149F2">
        <w:t>Акрос</w:t>
      </w:r>
      <w:proofErr w:type="spellEnd"/>
      <w:r w:rsidRPr="008149F2">
        <w:t>», ООО</w:t>
      </w:r>
      <w:r w:rsidR="008E2B0B" w:rsidRPr="008149F2">
        <w:t> </w:t>
      </w:r>
      <w:r w:rsidRPr="008149F2">
        <w:t>«</w:t>
      </w:r>
      <w:proofErr w:type="spellStart"/>
      <w:r w:rsidRPr="008149F2">
        <w:t>Ролиз</w:t>
      </w:r>
      <w:proofErr w:type="spellEnd"/>
      <w:r w:rsidRPr="008149F2">
        <w:t>», АО «Сахалин Лизинг Флот», АО «</w:t>
      </w:r>
      <w:proofErr w:type="spellStart"/>
      <w:r w:rsidRPr="008149F2">
        <w:t>Блаф</w:t>
      </w:r>
      <w:proofErr w:type="spellEnd"/>
      <w:r w:rsidRPr="008149F2">
        <w:t>», АО «</w:t>
      </w:r>
      <w:proofErr w:type="spellStart"/>
      <w:r w:rsidRPr="008149F2">
        <w:t>ЯМСы</w:t>
      </w:r>
      <w:proofErr w:type="spellEnd"/>
      <w:r w:rsidRPr="008149F2">
        <w:t>», ООО</w:t>
      </w:r>
      <w:r w:rsidR="008E2B0B" w:rsidRPr="008149F2">
        <w:t> </w:t>
      </w:r>
      <w:r w:rsidRPr="008149F2">
        <w:t>«</w:t>
      </w:r>
      <w:proofErr w:type="spellStart"/>
      <w:r w:rsidRPr="008149F2">
        <w:t>Магадантралфлот</w:t>
      </w:r>
      <w:proofErr w:type="spellEnd"/>
      <w:r w:rsidRPr="008149F2">
        <w:t>», АО «</w:t>
      </w:r>
      <w:proofErr w:type="spellStart"/>
      <w:r w:rsidRPr="008149F2">
        <w:t>Акрос</w:t>
      </w:r>
      <w:proofErr w:type="spellEnd"/>
      <w:r w:rsidRPr="008149F2">
        <w:t xml:space="preserve"> 3»), ООО «</w:t>
      </w:r>
      <w:proofErr w:type="spellStart"/>
      <w:r w:rsidRPr="008149F2">
        <w:t>Росрыбфлот</w:t>
      </w:r>
      <w:proofErr w:type="spellEnd"/>
      <w:r w:rsidRPr="008149F2">
        <w:t>», ООО «Меркурий», ООО</w:t>
      </w:r>
      <w:r w:rsidR="008E2B0B" w:rsidRPr="008149F2">
        <w:t> </w:t>
      </w:r>
      <w:r w:rsidRPr="008149F2">
        <w:t xml:space="preserve">«Витязь-Авто», ООО «Октябрьский-1», ООО «Камчаттралфлот», ОАО «Колхоз Октябрь», АО «Озерновский </w:t>
      </w:r>
      <w:r w:rsidRPr="008149F2">
        <w:lastRenderedPageBreak/>
        <w:t>РКЗ № 55»,</w:t>
      </w:r>
      <w:r w:rsidR="00865FED" w:rsidRPr="008149F2">
        <w:t xml:space="preserve"> </w:t>
      </w:r>
      <w:r w:rsidR="001E3785" w:rsidRPr="008149F2">
        <w:t>ООО «</w:t>
      </w:r>
      <w:proofErr w:type="spellStart"/>
      <w:r w:rsidR="00865FED" w:rsidRPr="008149F2">
        <w:t>Корякморепродукт</w:t>
      </w:r>
      <w:proofErr w:type="spellEnd"/>
      <w:r w:rsidR="001E3785" w:rsidRPr="008149F2">
        <w:t>»</w:t>
      </w:r>
      <w:r w:rsidR="00865FED" w:rsidRPr="008149F2">
        <w:t>,</w:t>
      </w:r>
      <w:r w:rsidRPr="008149F2">
        <w:t xml:space="preserve"> ООО «Тымлатский рыбокомбинат», ООО</w:t>
      </w:r>
      <w:r w:rsidR="008E2B0B" w:rsidRPr="008149F2">
        <w:t> </w:t>
      </w:r>
      <w:r w:rsidRPr="008149F2">
        <w:t>РПЗ</w:t>
      </w:r>
      <w:r w:rsidR="008E2B0B" w:rsidRPr="008149F2">
        <w:t> </w:t>
      </w:r>
      <w:r w:rsidRPr="008149F2">
        <w:t>«</w:t>
      </w:r>
      <w:proofErr w:type="spellStart"/>
      <w:r w:rsidRPr="008149F2">
        <w:t>Максимовский</w:t>
      </w:r>
      <w:proofErr w:type="spellEnd"/>
      <w:r w:rsidRPr="008149F2">
        <w:t>»,</w:t>
      </w:r>
      <w:r w:rsidR="00865FED" w:rsidRPr="008149F2">
        <w:t xml:space="preserve"> </w:t>
      </w:r>
      <w:r w:rsidR="00370315" w:rsidRPr="008149F2">
        <w:t xml:space="preserve">ООО </w:t>
      </w:r>
      <w:r w:rsidRPr="008149F2">
        <w:t xml:space="preserve">«Заря», АО «Колхоз им. </w:t>
      </w:r>
      <w:proofErr w:type="spellStart"/>
      <w:r w:rsidRPr="008149F2">
        <w:t>Бекерева</w:t>
      </w:r>
      <w:proofErr w:type="spellEnd"/>
      <w:r w:rsidRPr="008149F2">
        <w:t>»</w:t>
      </w:r>
      <w:r w:rsidR="005E3770" w:rsidRPr="008149F2">
        <w:t>, ООО РК «</w:t>
      </w:r>
      <w:proofErr w:type="spellStart"/>
      <w:r w:rsidR="005E3770" w:rsidRPr="008149F2">
        <w:t>Лунтос</w:t>
      </w:r>
      <w:proofErr w:type="spellEnd"/>
      <w:r w:rsidR="005E3770" w:rsidRPr="008149F2">
        <w:t>»</w:t>
      </w:r>
      <w:r w:rsidR="009A132D" w:rsidRPr="008149F2">
        <w:t>,</w:t>
      </w:r>
      <w:r w:rsidR="00865FED" w:rsidRPr="008149F2">
        <w:t xml:space="preserve"> </w:t>
      </w:r>
      <w:r w:rsidR="001E3785" w:rsidRPr="008149F2">
        <w:t>АО «УТРФ-Камчатка»</w:t>
      </w:r>
      <w:r w:rsidR="00865FED" w:rsidRPr="008149F2">
        <w:t>,</w:t>
      </w:r>
      <w:r w:rsidR="009A132D" w:rsidRPr="008149F2">
        <w:t xml:space="preserve"> АО «РКЗ «Командор», ООО «ПК РКЗ»</w:t>
      </w:r>
      <w:r w:rsidR="007B71E1" w:rsidRPr="008149F2">
        <w:t>, ООО «Восточный берег»</w:t>
      </w:r>
      <w:r w:rsidR="00865FED" w:rsidRPr="008149F2">
        <w:t xml:space="preserve">, </w:t>
      </w:r>
      <w:r w:rsidR="001E3785" w:rsidRPr="008149F2">
        <w:t>ООО «</w:t>
      </w:r>
      <w:r w:rsidR="00865FED" w:rsidRPr="008149F2">
        <w:t>Дельфин</w:t>
      </w:r>
      <w:r w:rsidR="001E3785" w:rsidRPr="008149F2">
        <w:t>»</w:t>
      </w:r>
      <w:r w:rsidR="00865FED" w:rsidRPr="008149F2">
        <w:t xml:space="preserve">, </w:t>
      </w:r>
      <w:r w:rsidR="001E3785" w:rsidRPr="008149F2">
        <w:t>ООО «</w:t>
      </w:r>
      <w:proofErr w:type="spellStart"/>
      <w:r w:rsidR="001E3785" w:rsidRPr="008149F2">
        <w:t>Камбер</w:t>
      </w:r>
      <w:proofErr w:type="spellEnd"/>
      <w:r w:rsidR="001E3785" w:rsidRPr="008149F2">
        <w:t>»</w:t>
      </w:r>
      <w:r w:rsidR="00865FED" w:rsidRPr="008149F2">
        <w:t xml:space="preserve">, </w:t>
      </w:r>
      <w:r w:rsidR="001E3785" w:rsidRPr="008149F2">
        <w:t>ООО «</w:t>
      </w:r>
      <w:r w:rsidR="00865FED" w:rsidRPr="008149F2">
        <w:t xml:space="preserve">РПЗ </w:t>
      </w:r>
      <w:r w:rsidR="001E3785" w:rsidRPr="008149F2">
        <w:t>«</w:t>
      </w:r>
      <w:proofErr w:type="spellStart"/>
      <w:r w:rsidR="00865FED" w:rsidRPr="008149F2">
        <w:t>Сокра</w:t>
      </w:r>
      <w:proofErr w:type="spellEnd"/>
      <w:r w:rsidR="001E3785" w:rsidRPr="008149F2">
        <w:t>»</w:t>
      </w:r>
      <w:r w:rsidR="00370315" w:rsidRPr="008149F2">
        <w:t>, ООО «Дельта Фиш ЛТД</w:t>
      </w:r>
      <w:r w:rsidR="007617FD">
        <w:t>»</w:t>
      </w:r>
      <w:r w:rsidR="00370315" w:rsidRPr="008149F2">
        <w:t>)</w:t>
      </w:r>
      <w:r w:rsidRPr="008149F2">
        <w:t xml:space="preserve">. </w:t>
      </w:r>
      <w:r w:rsidR="00BD0565" w:rsidRPr="008149F2">
        <w:t>По итогам 2021</w:t>
      </w:r>
      <w:r w:rsidR="00B64B9F" w:rsidRPr="008149F2">
        <w:t xml:space="preserve"> </w:t>
      </w:r>
      <w:proofErr w:type="gramStart"/>
      <w:r w:rsidR="00B64B9F" w:rsidRPr="008149F2">
        <w:t>года</w:t>
      </w:r>
      <w:proofErr w:type="gramEnd"/>
      <w:r w:rsidR="00B64B9F" w:rsidRPr="008149F2">
        <w:t xml:space="preserve"> указанные рыбохозяйственные организации </w:t>
      </w:r>
      <w:r w:rsidR="002327E0" w:rsidRPr="008149F2">
        <w:t>обеспечили</w:t>
      </w:r>
      <w:r w:rsidR="000C5E1E" w:rsidRPr="008149F2">
        <w:t xml:space="preserve"> добычу </w:t>
      </w:r>
      <w:r w:rsidR="00562644" w:rsidRPr="008149F2">
        <w:t>около</w:t>
      </w:r>
      <w:r w:rsidR="005E3770" w:rsidRPr="008149F2">
        <w:t xml:space="preserve"> 8</w:t>
      </w:r>
      <w:r w:rsidR="00B64B9F" w:rsidRPr="008149F2">
        <w:t>0</w:t>
      </w:r>
      <w:r w:rsidR="00BF118E" w:rsidRPr="008149F2">
        <w:t xml:space="preserve"> </w:t>
      </w:r>
      <w:r w:rsidR="00B64B9F" w:rsidRPr="008149F2">
        <w:t>% уловов водных биоресурсов.</w:t>
      </w:r>
      <w:r w:rsidR="00254CFC" w:rsidRPr="008149F2">
        <w:t xml:space="preserve"> </w:t>
      </w:r>
    </w:p>
    <w:p w14:paraId="5BE2F179" w14:textId="2CFF4535" w:rsidR="00D807DF" w:rsidRPr="00C2684B" w:rsidRDefault="007E622D" w:rsidP="0044515B">
      <w:pPr>
        <w:ind w:firstLine="709"/>
        <w:jc w:val="both"/>
      </w:pPr>
      <w:r w:rsidRPr="00A27088">
        <w:t>Доля рыбоп</w:t>
      </w:r>
      <w:r w:rsidR="009745F1" w:rsidRPr="00A27088">
        <w:t>ерерабатывающего</w:t>
      </w:r>
      <w:r w:rsidRPr="00A27088">
        <w:t xml:space="preserve"> комплекса Камчатского края в общем объеме промышленного производства региона </w:t>
      </w:r>
      <w:r w:rsidR="007A5905" w:rsidRPr="00A27088">
        <w:t xml:space="preserve">традиционно </w:t>
      </w:r>
      <w:r w:rsidRPr="00A27088">
        <w:t>очень велика и составляе</w:t>
      </w:r>
      <w:r w:rsidRPr="00C2684B">
        <w:t xml:space="preserve">т более </w:t>
      </w:r>
      <w:r w:rsidR="00A638BE" w:rsidRPr="00C2684B">
        <w:t>6</w:t>
      </w:r>
      <w:r w:rsidR="009745F1" w:rsidRPr="00C2684B">
        <w:t>0</w:t>
      </w:r>
      <w:r w:rsidR="008E2B0B">
        <w:t> </w:t>
      </w:r>
      <w:r w:rsidR="009745F1" w:rsidRPr="00C2684B">
        <w:t>%.</w:t>
      </w:r>
      <w:r w:rsidR="005E6E0C" w:rsidRPr="00C2684B">
        <w:t xml:space="preserve"> </w:t>
      </w:r>
      <w:r w:rsidR="00C5376F" w:rsidRPr="00C2684B">
        <w:t>Объем отгруженных товаров, работ, услуг организациями по виду деятельности «переработка и консервирование рыбы, ракообразных и моллюсков» (по фактическим видам дея</w:t>
      </w:r>
      <w:r w:rsidR="007525ED" w:rsidRPr="00C2684B">
        <w:t xml:space="preserve">тельности) </w:t>
      </w:r>
      <w:r w:rsidR="00C5376F" w:rsidRPr="00C2684B">
        <w:t xml:space="preserve">составил </w:t>
      </w:r>
      <w:r w:rsidR="00E767E4" w:rsidRPr="00C2684B">
        <w:t>1</w:t>
      </w:r>
      <w:r w:rsidR="00927A7F">
        <w:t>42</w:t>
      </w:r>
      <w:r w:rsidR="00D807DF" w:rsidRPr="00C2684B">
        <w:t xml:space="preserve"> млрд руб</w:t>
      </w:r>
      <w:r w:rsidR="00BF1A85" w:rsidRPr="00C2684B">
        <w:t>.</w:t>
      </w:r>
      <w:r w:rsidR="00D807DF" w:rsidRPr="00C2684B">
        <w:t xml:space="preserve"> или </w:t>
      </w:r>
      <w:r w:rsidR="00927A7F">
        <w:t>12</w:t>
      </w:r>
      <w:r w:rsidR="00E767E4" w:rsidRPr="00C2684B">
        <w:t>6</w:t>
      </w:r>
      <w:r w:rsidR="00BF118E" w:rsidRPr="00C2684B">
        <w:t xml:space="preserve"> </w:t>
      </w:r>
      <w:r w:rsidR="00C5376F" w:rsidRPr="00C2684B">
        <w:t>% к уровню 20</w:t>
      </w:r>
      <w:r w:rsidR="00E767E4" w:rsidRPr="00C2684B">
        <w:t>20</w:t>
      </w:r>
      <w:r w:rsidR="00C5376F" w:rsidRPr="00C2684B">
        <w:t xml:space="preserve"> года.</w:t>
      </w:r>
      <w:r w:rsidR="005E6E0C" w:rsidRPr="00C2684B">
        <w:t xml:space="preserve"> </w:t>
      </w:r>
      <w:r w:rsidR="00D807DF" w:rsidRPr="00C2684B">
        <w:t xml:space="preserve">Индекс промышленного производства по виду деятельности «переработка и консервирование рыбы, ракообразных и моллюсков» </w:t>
      </w:r>
      <w:r w:rsidR="00E84EA9" w:rsidRPr="00C2684B">
        <w:t>сос</w:t>
      </w:r>
      <w:r w:rsidR="002629F4" w:rsidRPr="00C2684B">
        <w:t xml:space="preserve">тавил </w:t>
      </w:r>
      <w:r w:rsidR="00CF7209" w:rsidRPr="00C2684B">
        <w:t>11</w:t>
      </w:r>
      <w:r w:rsidR="00927A7F">
        <w:t>7</w:t>
      </w:r>
      <w:r w:rsidR="00BF118E" w:rsidRPr="00C2684B">
        <w:t xml:space="preserve"> </w:t>
      </w:r>
      <w:r w:rsidR="00D807DF" w:rsidRPr="00C2684B">
        <w:t>%</w:t>
      </w:r>
      <w:r w:rsidR="00310C8A">
        <w:t xml:space="preserve"> к уровню 2020 года</w:t>
      </w:r>
      <w:r w:rsidR="00D807DF" w:rsidRPr="00C2684B">
        <w:t>.</w:t>
      </w:r>
    </w:p>
    <w:p w14:paraId="2C56A7AB" w14:textId="77777777" w:rsidR="005032D1" w:rsidRPr="00C2684B" w:rsidRDefault="00656461" w:rsidP="0044515B">
      <w:pPr>
        <w:ind w:firstLine="709"/>
        <w:jc w:val="both"/>
      </w:pPr>
      <w:r w:rsidRPr="00C2684B">
        <w:t xml:space="preserve">Ежегодно предприятиями Камчатского края выпускается 900 – 1300 тыс. тонн рыбопродукции, включая рыбные консервы. На долю </w:t>
      </w:r>
      <w:r w:rsidR="00BD76D8" w:rsidRPr="00C2684B">
        <w:t>Камчатск</w:t>
      </w:r>
      <w:r w:rsidRPr="00C2684B">
        <w:t>ого края</w:t>
      </w:r>
      <w:r w:rsidR="00BD76D8" w:rsidRPr="00C2684B">
        <w:t xml:space="preserve"> </w:t>
      </w:r>
      <w:r w:rsidRPr="00C2684B">
        <w:t xml:space="preserve">приходится </w:t>
      </w:r>
      <w:r w:rsidR="00594B14" w:rsidRPr="00C2684B">
        <w:t>одна четвертая</w:t>
      </w:r>
      <w:r w:rsidR="00BD76D8" w:rsidRPr="00C2684B">
        <w:t xml:space="preserve"> </w:t>
      </w:r>
      <w:r w:rsidR="00430E8E" w:rsidRPr="00C2684B">
        <w:t xml:space="preserve">объема </w:t>
      </w:r>
      <w:r w:rsidR="00594B14" w:rsidRPr="00C2684B">
        <w:t xml:space="preserve">производства </w:t>
      </w:r>
      <w:proofErr w:type="gramStart"/>
      <w:r w:rsidRPr="00C2684B">
        <w:t>рыбы</w:t>
      </w:r>
      <w:proofErr w:type="gramEnd"/>
      <w:r w:rsidRPr="00C2684B">
        <w:t xml:space="preserve"> переработанной и консервированной </w:t>
      </w:r>
      <w:r w:rsidR="00BD76D8" w:rsidRPr="00C2684B">
        <w:t xml:space="preserve">Российской Федерации и более 40 % Дальневосточного федерального округа. </w:t>
      </w:r>
    </w:p>
    <w:p w14:paraId="14A045BE" w14:textId="77777777" w:rsidR="008D61ED" w:rsidRPr="008D61ED" w:rsidRDefault="008D61ED" w:rsidP="008D61ED">
      <w:pPr>
        <w:ind w:firstLine="709"/>
        <w:jc w:val="both"/>
        <w:rPr>
          <w:rFonts w:eastAsiaTheme="minorHAnsi"/>
          <w:lang w:eastAsia="en-US"/>
        </w:rPr>
      </w:pPr>
      <w:r w:rsidRPr="008D61ED">
        <w:rPr>
          <w:rFonts w:eastAsiaTheme="minorHAnsi"/>
          <w:lang w:eastAsia="en-US"/>
        </w:rPr>
        <w:t xml:space="preserve">В 2021 году объем производства рыбной продукции составил 1 млн 273 тыс. тонн (103 % к уровню 2020 года), в том числе рыба переработанная и консервированная – 1 млн 152 тыс. тонн (106 %). За исключением консервного производства, объем которого за отчетный период остался на сопоставимом с прошлым годом уровне и составил 7,6 </w:t>
      </w:r>
      <w:proofErr w:type="spellStart"/>
      <w:r w:rsidRPr="008D61ED">
        <w:rPr>
          <w:rFonts w:eastAsiaTheme="minorHAnsi"/>
          <w:lang w:eastAsia="en-US"/>
        </w:rPr>
        <w:t>муб</w:t>
      </w:r>
      <w:proofErr w:type="spellEnd"/>
      <w:r w:rsidRPr="008D61ED">
        <w:rPr>
          <w:rFonts w:eastAsiaTheme="minorHAnsi"/>
          <w:lang w:eastAsia="en-US"/>
        </w:rPr>
        <w:t xml:space="preserve"> (99 %), и производства переработанных моллюсков – 39 тыс. тонн (86 %) зафиксировано увеличение производства продукции глубокой степени переработки: икры лососевых видов рыб – в 2,6 раза, мяса рыбы (включая фарш) – на 65 %, филе рыбного – на 52 %, готовой продукции из рыбы – на 45 %, копченой рыбы – на 28 %, муки рыбной – на 18 %, рыбных отходов – на 4 %. В целом по итогам отчетного года объем производства продукции глубокой степени переработки увеличился на 23 % и составил 228 тыс. тонн.</w:t>
      </w:r>
    </w:p>
    <w:p w14:paraId="0E4AFC01" w14:textId="77777777" w:rsidR="00AB321C" w:rsidRPr="00C2684B" w:rsidRDefault="003C3AAF" w:rsidP="003C3AAF">
      <w:pPr>
        <w:ind w:firstLine="709"/>
        <w:jc w:val="both"/>
      </w:pPr>
      <w:r w:rsidRPr="00C2684B">
        <w:t>Часть произведенной рыбопродукции по</w:t>
      </w:r>
      <w:r w:rsidR="00BC3E76" w:rsidRPr="00C2684B">
        <w:t>ставляется на экспорт в страны д</w:t>
      </w:r>
      <w:r w:rsidRPr="00C2684B">
        <w:t xml:space="preserve">альнего </w:t>
      </w:r>
      <w:r w:rsidR="00BC3E76" w:rsidRPr="00C2684B">
        <w:t>з</w:t>
      </w:r>
      <w:r w:rsidRPr="00C2684B">
        <w:t>арубежья. Основными потребителями камчатской рыбной продукции являются страны Азиатско-Тихоокеанского региона: Республика Корея, Китай, Япония. Объем экспорта рыбо- и морепр</w:t>
      </w:r>
      <w:r w:rsidR="00E2698D" w:rsidRPr="00C2684B">
        <w:t>одукции в 2021</w:t>
      </w:r>
      <w:r w:rsidR="006F7391" w:rsidRPr="00C2684B">
        <w:t xml:space="preserve"> году составил</w:t>
      </w:r>
      <w:r w:rsidR="0067251B" w:rsidRPr="00C2684B">
        <w:t xml:space="preserve"> 240</w:t>
      </w:r>
      <w:r w:rsidR="00A255B1" w:rsidRPr="00C2684B">
        <w:t xml:space="preserve"> тыс. тонн </w:t>
      </w:r>
      <w:r w:rsidR="0067251B" w:rsidRPr="00C2684B">
        <w:t>на 958</w:t>
      </w:r>
      <w:r w:rsidRPr="00C2684B">
        <w:t xml:space="preserve"> млн долл</w:t>
      </w:r>
      <w:r w:rsidR="00BF1A85" w:rsidRPr="00C2684B">
        <w:t>.</w:t>
      </w:r>
      <w:r w:rsidRPr="00C2684B">
        <w:t xml:space="preserve"> США</w:t>
      </w:r>
      <w:r w:rsidR="00B252EB" w:rsidRPr="00C2684B">
        <w:t xml:space="preserve"> </w:t>
      </w:r>
      <w:r w:rsidR="0067251B" w:rsidRPr="00C2684B">
        <w:t>в фактических ценах, что составляет к уровню прошлого года 69</w:t>
      </w:r>
      <w:r w:rsidR="00B252EB" w:rsidRPr="00C2684B">
        <w:t xml:space="preserve"> % </w:t>
      </w:r>
      <w:r w:rsidR="0067251B" w:rsidRPr="00C2684B">
        <w:t>в натуральном выражении</w:t>
      </w:r>
      <w:r w:rsidR="00E04754" w:rsidRPr="00C2684B">
        <w:t xml:space="preserve"> </w:t>
      </w:r>
      <w:r w:rsidR="008150DA" w:rsidRPr="00C2684B">
        <w:t xml:space="preserve">и </w:t>
      </w:r>
      <w:r w:rsidR="00E04754" w:rsidRPr="00C2684B">
        <w:t>122 % в стоимостном.</w:t>
      </w:r>
      <w:r w:rsidR="00AB321C" w:rsidRPr="00C2684B">
        <w:t xml:space="preserve"> Снижение объема экспорта обусловлено сн</w:t>
      </w:r>
      <w:r w:rsidR="00BD3430" w:rsidRPr="00C2684B">
        <w:t>ижением поставок минтая в Китай</w:t>
      </w:r>
      <w:r w:rsidR="00AB321C" w:rsidRPr="00C2684B">
        <w:t xml:space="preserve"> в связи с закрытием портов вследствие распространения коронавирусной инфекции.</w:t>
      </w:r>
    </w:p>
    <w:p w14:paraId="6DB25B1F" w14:textId="77777777" w:rsidR="00DA7433" w:rsidRPr="00C2684B" w:rsidRDefault="003C3AAF" w:rsidP="003C3AAF">
      <w:pPr>
        <w:ind w:firstLine="709"/>
        <w:jc w:val="both"/>
      </w:pPr>
      <w:r w:rsidRPr="00C2684B">
        <w:t>Камчатский край поставляет пищевую рыбную продукци</w:t>
      </w:r>
      <w:r w:rsidR="008072AD" w:rsidRPr="00C2684B">
        <w:t xml:space="preserve">ю и на внутренний рынок страны, </w:t>
      </w:r>
      <w:r w:rsidR="00DA7433" w:rsidRPr="00C2684B">
        <w:t xml:space="preserve">преимущественно в Приморский край (более 70 % объема поставок). Также вывоз продукции осуществляется в </w:t>
      </w:r>
      <w:r w:rsidR="00DD109F">
        <w:t>г. Санкт-Петербург, г. Москву</w:t>
      </w:r>
      <w:r w:rsidRPr="00C2684B">
        <w:t xml:space="preserve">, </w:t>
      </w:r>
      <w:r w:rsidR="009E3C67" w:rsidRPr="00C2684B">
        <w:t xml:space="preserve">Московскую область, </w:t>
      </w:r>
      <w:r w:rsidR="00DA7433" w:rsidRPr="00C2684B">
        <w:t xml:space="preserve">Мурманскую область, </w:t>
      </w:r>
      <w:r w:rsidR="009E3C67" w:rsidRPr="00C2684B">
        <w:t>Краснодарский край, Пермский край, Ниж</w:t>
      </w:r>
      <w:r w:rsidR="00D76819" w:rsidRPr="00C2684B">
        <w:t>егородскую область, Свердловскую</w:t>
      </w:r>
      <w:r w:rsidR="009E3C67" w:rsidRPr="00C2684B">
        <w:t xml:space="preserve"> область, Новосибирскую область, Хабаровский край, Сахалинскую область и другие субъекты Российской Федерации.</w:t>
      </w:r>
    </w:p>
    <w:p w14:paraId="6E5EAD45" w14:textId="77777777" w:rsidR="008176E4" w:rsidRPr="00C2684B" w:rsidRDefault="008176E4" w:rsidP="0044515B">
      <w:pPr>
        <w:ind w:firstLine="709"/>
        <w:jc w:val="both"/>
      </w:pPr>
      <w:r w:rsidRPr="00C2684B">
        <w:lastRenderedPageBreak/>
        <w:t xml:space="preserve">По данным УФНС России по Камчатскому краю в консолидированный бюджет Российской Федерации рыбохозяйственными организациями и индивидуальными предпринимателями Камчатского края за </w:t>
      </w:r>
      <w:r w:rsidR="00AA0206" w:rsidRPr="00C2684B">
        <w:t>2021</w:t>
      </w:r>
      <w:r w:rsidRPr="00C2684B">
        <w:t xml:space="preserve"> год</w:t>
      </w:r>
      <w:r w:rsidR="007E2F8C" w:rsidRPr="00C2684B">
        <w:t xml:space="preserve"> перечислено </w:t>
      </w:r>
      <w:r w:rsidR="00F206DF" w:rsidRPr="00C2684B">
        <w:t>12</w:t>
      </w:r>
      <w:r w:rsidRPr="00C2684B">
        <w:t>,</w:t>
      </w:r>
      <w:r w:rsidR="00F206DF" w:rsidRPr="00C2684B">
        <w:t>1</w:t>
      </w:r>
      <w:r w:rsidRPr="00C2684B">
        <w:t xml:space="preserve"> млрд руб</w:t>
      </w:r>
      <w:r w:rsidR="00BF1A85" w:rsidRPr="00C2684B">
        <w:t>.</w:t>
      </w:r>
      <w:r w:rsidRPr="00C2684B">
        <w:t xml:space="preserve"> налоговых и иных обязательных платежей (без учета поступлений в государственные внебюджетные фонды)</w:t>
      </w:r>
      <w:r w:rsidR="00F206DF" w:rsidRPr="00C2684B">
        <w:t>, рост составил 15 %</w:t>
      </w:r>
      <w:r w:rsidRPr="00C2684B">
        <w:t>. При этом налоговая нагрузка на тонну добытых водных биологических ресурсов состав</w:t>
      </w:r>
      <w:r w:rsidR="007E0EF1" w:rsidRPr="00C2684B">
        <w:t>ила</w:t>
      </w:r>
      <w:r w:rsidR="00C157EE" w:rsidRPr="00C2684B">
        <w:t xml:space="preserve"> </w:t>
      </w:r>
      <w:r w:rsidR="003C1A87" w:rsidRPr="00C2684B">
        <w:t>7</w:t>
      </w:r>
      <w:r w:rsidR="00C157EE" w:rsidRPr="00C2684B">
        <w:t>,</w:t>
      </w:r>
      <w:r w:rsidR="003C1A87" w:rsidRPr="00C2684B">
        <w:t>3</w:t>
      </w:r>
      <w:r w:rsidR="00AC0387" w:rsidRPr="00C2684B">
        <w:t xml:space="preserve"> тыс. руб.</w:t>
      </w:r>
    </w:p>
    <w:p w14:paraId="412A1765" w14:textId="77777777" w:rsidR="007F0062" w:rsidRPr="00C2684B" w:rsidRDefault="00E17D4D" w:rsidP="0044515B">
      <w:pPr>
        <w:ind w:firstLine="709"/>
        <w:jc w:val="both"/>
      </w:pPr>
      <w:r>
        <w:t>В целом</w:t>
      </w:r>
      <w:r w:rsidR="007F0062" w:rsidRPr="00C2684B">
        <w:t xml:space="preserve"> объем налоговых платежей с учетом взносов в государственные внебюджетные фонды по итогам отчетного года увеличился на 12 % и составил 21,3 млрд руб.</w:t>
      </w:r>
    </w:p>
    <w:p w14:paraId="06D043C1" w14:textId="3886DEFB" w:rsidR="00AF1C6A" w:rsidRPr="00C2684B" w:rsidRDefault="00615CB1" w:rsidP="0044515B">
      <w:pPr>
        <w:ind w:firstLine="709"/>
        <w:jc w:val="both"/>
      </w:pPr>
      <w:r w:rsidRPr="00C2684B">
        <w:t>Камчатский край занимает первое место в Д</w:t>
      </w:r>
      <w:r w:rsidR="001D3670">
        <w:t xml:space="preserve">альневосточном федерально округе </w:t>
      </w:r>
      <w:r w:rsidRPr="00C2684B">
        <w:t>по численности работающих в рыбохозяйственном комплексе</w:t>
      </w:r>
      <w:r w:rsidR="007737E5">
        <w:t>:</w:t>
      </w:r>
      <w:r w:rsidR="002D2334" w:rsidRPr="00C2684B">
        <w:t xml:space="preserve"> н</w:t>
      </w:r>
      <w:r w:rsidR="00BF703A" w:rsidRPr="00C2684B">
        <w:t xml:space="preserve">а </w:t>
      </w:r>
      <w:r w:rsidR="002D2334" w:rsidRPr="00C2684B">
        <w:t xml:space="preserve">рыбодобывающих </w:t>
      </w:r>
      <w:r w:rsidR="00BF703A" w:rsidRPr="00C2684B">
        <w:t xml:space="preserve">и </w:t>
      </w:r>
      <w:r w:rsidR="002D2334" w:rsidRPr="00C2684B">
        <w:t>рыбо</w:t>
      </w:r>
      <w:r w:rsidR="00BF703A" w:rsidRPr="00C2684B">
        <w:t xml:space="preserve">перерабатывающих предприятиях </w:t>
      </w:r>
      <w:r w:rsidR="002D2334" w:rsidRPr="00C2684B">
        <w:t xml:space="preserve">Камчатки </w:t>
      </w:r>
      <w:r w:rsidR="00B15A3B" w:rsidRPr="00C2684B">
        <w:t xml:space="preserve">по состоянию на </w:t>
      </w:r>
      <w:r w:rsidR="007737E5">
        <w:t>01.01</w:t>
      </w:r>
      <w:r w:rsidR="00B15A3B" w:rsidRPr="00C2684B">
        <w:t>.202</w:t>
      </w:r>
      <w:r w:rsidR="007737E5">
        <w:t>2</w:t>
      </w:r>
      <w:r w:rsidR="00B15A3B" w:rsidRPr="00C2684B">
        <w:t xml:space="preserve"> </w:t>
      </w:r>
      <w:r w:rsidR="00BF703A" w:rsidRPr="00C2684B">
        <w:t>было занято 1</w:t>
      </w:r>
      <w:r w:rsidR="007737E5">
        <w:t>8</w:t>
      </w:r>
      <w:r w:rsidR="00BF703A" w:rsidRPr="00C2684B">
        <w:t>,</w:t>
      </w:r>
      <w:r w:rsidR="007737E5">
        <w:t>8</w:t>
      </w:r>
      <w:r w:rsidR="00BF703A" w:rsidRPr="00C2684B">
        <w:t xml:space="preserve"> тыс</w:t>
      </w:r>
      <w:r w:rsidR="00BF1A85" w:rsidRPr="00C2684B">
        <w:t>.</w:t>
      </w:r>
      <w:r w:rsidR="00BF703A" w:rsidRPr="00C2684B">
        <w:t xml:space="preserve"> человек</w:t>
      </w:r>
      <w:r w:rsidR="007737E5">
        <w:t xml:space="preserve"> (104 % к показателю на 01.01.2021</w:t>
      </w:r>
      <w:r w:rsidR="004E30C1" w:rsidRPr="00C2684B">
        <w:t>)</w:t>
      </w:r>
      <w:r w:rsidR="00054C76" w:rsidRPr="00C2684B">
        <w:t>.</w:t>
      </w:r>
    </w:p>
    <w:p w14:paraId="7EC3F037" w14:textId="22743133" w:rsidR="00F6610D" w:rsidRDefault="00F6610D" w:rsidP="0044515B">
      <w:pPr>
        <w:ind w:firstLine="709"/>
        <w:jc w:val="both"/>
      </w:pPr>
      <w:r w:rsidRPr="00F6610D">
        <w:t>Среднемесячная заработная плата работников, занятых в организациях, основным видом деятельности которых является «рыболовство и рыбоводство», ежегодно растет. За январь-</w:t>
      </w:r>
      <w:r w:rsidR="0047298A">
        <w:t>декабрь</w:t>
      </w:r>
      <w:r w:rsidRPr="00F6610D">
        <w:t xml:space="preserve"> 2021 года она составила 12</w:t>
      </w:r>
      <w:r w:rsidR="007737E5">
        <w:t>0</w:t>
      </w:r>
      <w:r w:rsidRPr="00F6610D">
        <w:t xml:space="preserve"> тыс. руб. (</w:t>
      </w:r>
      <w:r w:rsidR="007737E5">
        <w:t>102</w:t>
      </w:r>
      <w:r w:rsidRPr="00F6610D">
        <w:t xml:space="preserve"> % к уровню аналогичного периода 2020 года). Заработная плата по виду деятельности «переработка и консервирование рыбы,</w:t>
      </w:r>
      <w:r w:rsidR="0047298A">
        <w:t xml:space="preserve"> ракообразных и моллюсков» – 16</w:t>
      </w:r>
      <w:r w:rsidR="007737E5">
        <w:t>5</w:t>
      </w:r>
      <w:r w:rsidR="0047298A">
        <w:t xml:space="preserve"> тыс. руб. (1</w:t>
      </w:r>
      <w:r w:rsidR="007737E5">
        <w:t>26</w:t>
      </w:r>
      <w:r w:rsidRPr="00F6610D">
        <w:t xml:space="preserve"> %</w:t>
      </w:r>
      <w:r w:rsidR="00C40CA3">
        <w:t xml:space="preserve"> соответственно</w:t>
      </w:r>
      <w:r w:rsidRPr="00F6610D">
        <w:t>).</w:t>
      </w:r>
    </w:p>
    <w:p w14:paraId="3DE37B85" w14:textId="53210157" w:rsidR="003408B5" w:rsidRPr="0012402B" w:rsidRDefault="003408B5" w:rsidP="0044515B">
      <w:pPr>
        <w:ind w:firstLine="709"/>
        <w:jc w:val="both"/>
      </w:pPr>
      <w:r w:rsidRPr="0012402B">
        <w:t>Выручка рыбохозяйственных организаций Камчатского края (</w:t>
      </w:r>
      <w:r w:rsidR="00D33FFA" w:rsidRPr="0012402B">
        <w:t>без субъектов малого предпринимательства</w:t>
      </w:r>
      <w:r w:rsidRPr="0012402B">
        <w:t xml:space="preserve">) по итогам работы 2021 года составила </w:t>
      </w:r>
      <w:r w:rsidR="008F7B39">
        <w:t>147,3</w:t>
      </w:r>
      <w:r w:rsidRPr="0012402B">
        <w:t xml:space="preserve"> млрд руб., что на </w:t>
      </w:r>
      <w:r w:rsidR="008F7B39">
        <w:t>26</w:t>
      </w:r>
      <w:r w:rsidRPr="0012402B">
        <w:t xml:space="preserve"> % выше аналогичного периода прошлого года.</w:t>
      </w:r>
    </w:p>
    <w:p w14:paraId="5B067BCD" w14:textId="21D9252F" w:rsidR="00075587" w:rsidRPr="00C2684B" w:rsidRDefault="00F6610D" w:rsidP="0044515B">
      <w:pPr>
        <w:ind w:firstLine="709"/>
        <w:jc w:val="both"/>
      </w:pPr>
      <w:r w:rsidRPr="00F6610D">
        <w:t>Сальдированный финансовый результат предприятий рыбной отрасли за 2021 год составил 58,</w:t>
      </w:r>
      <w:r w:rsidR="00141AAB">
        <w:t>7 млрд руб. (208,5</w:t>
      </w:r>
      <w:r w:rsidRPr="00F6610D">
        <w:t xml:space="preserve"> %</w:t>
      </w:r>
      <w:r w:rsidR="009B72E2">
        <w:t xml:space="preserve"> </w:t>
      </w:r>
      <w:r w:rsidRPr="00F6610D">
        <w:t>к уровню 2020 года).</w:t>
      </w:r>
    </w:p>
    <w:p w14:paraId="22C84330" w14:textId="1791221F" w:rsidR="00CF7271" w:rsidRPr="00C2684B" w:rsidRDefault="00F6610D" w:rsidP="0044515B">
      <w:pPr>
        <w:ind w:firstLine="709"/>
        <w:jc w:val="both"/>
      </w:pPr>
      <w:r w:rsidRPr="00F6610D">
        <w:t>Уровень рентабельности активов отраслевых организаций на 01.01.2022 по виду экономической деятельности «рыболо</w:t>
      </w:r>
      <w:r w:rsidR="009B72E2">
        <w:t>вство и рыбоводство» составил 45,5</w:t>
      </w:r>
      <w:r w:rsidRPr="00F6610D">
        <w:t xml:space="preserve"> %, по виду деятельности «переработка и консервирование рыбы</w:t>
      </w:r>
      <w:r w:rsidR="009B72E2">
        <w:t>, ракообразных и моллюсков» – 65</w:t>
      </w:r>
      <w:r w:rsidRPr="00F6610D">
        <w:t>,4 %.</w:t>
      </w:r>
    </w:p>
    <w:p w14:paraId="77C64880" w14:textId="77777777" w:rsidR="00950F61" w:rsidRPr="00C2684B" w:rsidRDefault="0057280D" w:rsidP="0044515B">
      <w:pPr>
        <w:ind w:firstLine="709"/>
        <w:jc w:val="both"/>
      </w:pPr>
      <w:r w:rsidRPr="00C2684B">
        <w:t xml:space="preserve">К </w:t>
      </w:r>
      <w:r w:rsidR="00950F61" w:rsidRPr="00C2684B">
        <w:t>неблагоприятны</w:t>
      </w:r>
      <w:r w:rsidRPr="00C2684B">
        <w:t>м</w:t>
      </w:r>
      <w:r w:rsidR="00950F61" w:rsidRPr="00C2684B">
        <w:t xml:space="preserve"> фактор</w:t>
      </w:r>
      <w:r w:rsidRPr="00C2684B">
        <w:t>ам</w:t>
      </w:r>
      <w:r w:rsidR="00950F61" w:rsidRPr="00C2684B">
        <w:t>, оказавши</w:t>
      </w:r>
      <w:r w:rsidR="008D2284" w:rsidRPr="00C2684B">
        <w:t>м</w:t>
      </w:r>
      <w:r w:rsidR="00950F61" w:rsidRPr="00C2684B">
        <w:t xml:space="preserve"> влияние на сдерживание роста экономических показателей </w:t>
      </w:r>
      <w:r w:rsidRPr="00C2684B">
        <w:t xml:space="preserve">в 2021 году, </w:t>
      </w:r>
      <w:r w:rsidR="00950F61" w:rsidRPr="00C2684B">
        <w:t>относятся</w:t>
      </w:r>
      <w:r w:rsidR="001D3670">
        <w:t>,</w:t>
      </w:r>
      <w:r w:rsidR="00950F61" w:rsidRPr="00C2684B">
        <w:t xml:space="preserve"> прежде все</w:t>
      </w:r>
      <w:r w:rsidR="001D3670">
        <w:t>го,</w:t>
      </w:r>
      <w:r w:rsidR="00950F61" w:rsidRPr="00C2684B">
        <w:t xml:space="preserve"> увеличение расходов, связанных с проведением мероприятий по недопущению распространения </w:t>
      </w:r>
      <w:proofErr w:type="spellStart"/>
      <w:r w:rsidR="00583705">
        <w:t>корона</w:t>
      </w:r>
      <w:r w:rsidR="00950F61" w:rsidRPr="00C2684B">
        <w:t>вируса</w:t>
      </w:r>
      <w:proofErr w:type="spellEnd"/>
      <w:r w:rsidR="00950F61" w:rsidRPr="00C2684B">
        <w:t xml:space="preserve"> и профилактике заражения</w:t>
      </w:r>
      <w:r w:rsidRPr="00C2684B">
        <w:t xml:space="preserve">, а также убытки, понесенные </w:t>
      </w:r>
      <w:r w:rsidR="008B74D8" w:rsidRPr="00C2684B">
        <w:t xml:space="preserve">отраслевыми </w:t>
      </w:r>
      <w:r w:rsidRPr="00C2684B">
        <w:t>организациями в связи с закрытием портов в Кита</w:t>
      </w:r>
      <w:r w:rsidR="008B74D8" w:rsidRPr="00C2684B">
        <w:t>е</w:t>
      </w:r>
      <w:r w:rsidRPr="00C2684B">
        <w:t>.</w:t>
      </w:r>
    </w:p>
    <w:p w14:paraId="0CD83BF5" w14:textId="77777777" w:rsidR="006E3EC7" w:rsidRPr="00C2684B" w:rsidRDefault="006E3EC7" w:rsidP="0044515B">
      <w:pPr>
        <w:ind w:firstLine="709"/>
        <w:jc w:val="both"/>
      </w:pPr>
    </w:p>
    <w:p w14:paraId="5E80D761" w14:textId="77777777" w:rsidR="007452E8" w:rsidRPr="00C2684B" w:rsidRDefault="007452E8" w:rsidP="009D295F">
      <w:pPr>
        <w:pStyle w:val="a6"/>
        <w:numPr>
          <w:ilvl w:val="0"/>
          <w:numId w:val="5"/>
        </w:numPr>
        <w:ind w:left="0" w:firstLine="709"/>
        <w:jc w:val="both"/>
        <w:rPr>
          <w:b/>
        </w:rPr>
      </w:pPr>
      <w:r w:rsidRPr="00C2684B">
        <w:rPr>
          <w:b/>
        </w:rPr>
        <w:t>Меры государственной поддержки и инвестиции</w:t>
      </w:r>
      <w:r w:rsidR="009D295F" w:rsidRPr="00C2684B">
        <w:rPr>
          <w:b/>
        </w:rPr>
        <w:t xml:space="preserve"> в рыбохозяйственный комплекс региона</w:t>
      </w:r>
    </w:p>
    <w:p w14:paraId="0FD398FB" w14:textId="77777777" w:rsidR="00B90604" w:rsidRPr="00C2684B" w:rsidRDefault="001F55EA" w:rsidP="00E94062">
      <w:pPr>
        <w:ind w:firstLine="709"/>
        <w:jc w:val="both"/>
      </w:pPr>
      <w:r>
        <w:t>С</w:t>
      </w:r>
      <w:r w:rsidR="00B90604" w:rsidRPr="00C2684B">
        <w:t>оздан</w:t>
      </w:r>
      <w:r w:rsidR="00B42DFC" w:rsidRPr="00C2684B">
        <w:t>н</w:t>
      </w:r>
      <w:r w:rsidR="00B90604" w:rsidRPr="00C2684B">
        <w:t>ы</w:t>
      </w:r>
      <w:r w:rsidR="00B42DFC" w:rsidRPr="00C2684B">
        <w:t xml:space="preserve">е </w:t>
      </w:r>
      <w:r w:rsidR="00BF0A5D" w:rsidRPr="00C2684B">
        <w:t>на федеральном и региональном уровнях</w:t>
      </w:r>
      <w:r w:rsidR="00B42DFC" w:rsidRPr="00C2684B">
        <w:t xml:space="preserve"> </w:t>
      </w:r>
      <w:r w:rsidR="00E94062" w:rsidRPr="00C2684B">
        <w:t>благоприятные условия ведения бизнеса в рыбохозяйственной сфере</w:t>
      </w:r>
      <w:r w:rsidR="00B90604" w:rsidRPr="00C2684B">
        <w:t xml:space="preserve"> способствуют увеличению заинтересованности</w:t>
      </w:r>
      <w:r w:rsidR="00E94062" w:rsidRPr="00C2684B">
        <w:t xml:space="preserve"> предприятий в развитии своих производств на территории региона</w:t>
      </w:r>
      <w:r w:rsidR="00B90604" w:rsidRPr="00C2684B">
        <w:t>.</w:t>
      </w:r>
      <w:r w:rsidR="00BF0A5D" w:rsidRPr="00C2684B">
        <w:t xml:space="preserve"> </w:t>
      </w:r>
      <w:r w:rsidR="00A228C3" w:rsidRPr="00C2684B">
        <w:t>К основным мерам государственной поддержки следует отнести пониженные ставки сбора за пользование объектами водных биологических ресурсов, специальный режим налогообложения</w:t>
      </w:r>
      <w:r w:rsidR="00583705">
        <w:t xml:space="preserve"> – ЕСХН</w:t>
      </w:r>
      <w:r w:rsidR="00A228C3" w:rsidRPr="00C2684B">
        <w:t xml:space="preserve">, </w:t>
      </w:r>
      <w:r w:rsidR="00E30356">
        <w:t>программу</w:t>
      </w:r>
      <w:r w:rsidR="00F83D88">
        <w:t xml:space="preserve"> инвестиционных квот, </w:t>
      </w:r>
      <w:r w:rsidR="00583705">
        <w:t>льготн</w:t>
      </w:r>
      <w:r w:rsidR="00E30356">
        <w:t>ую ставку</w:t>
      </w:r>
      <w:r w:rsidR="00583705">
        <w:t xml:space="preserve"> по налогу </w:t>
      </w:r>
      <w:r w:rsidR="00583705">
        <w:lastRenderedPageBreak/>
        <w:t>на имущество организаций</w:t>
      </w:r>
      <w:r w:rsidR="00A228C3" w:rsidRPr="00C2684B">
        <w:t xml:space="preserve">, </w:t>
      </w:r>
      <w:r w:rsidR="00594F48" w:rsidRPr="00C2684B">
        <w:t xml:space="preserve">преференции в рамках </w:t>
      </w:r>
      <w:r w:rsidR="00583705" w:rsidRPr="00583705">
        <w:t>территории опережающего социально-экономического развития «Камчатка» (далее – ТОР)</w:t>
      </w:r>
      <w:r w:rsidR="00A228C3" w:rsidRPr="00C2684B">
        <w:t xml:space="preserve"> и </w:t>
      </w:r>
      <w:r w:rsidR="00583705" w:rsidRPr="00583705">
        <w:t>Свободный порт Владивосток (далее – СПВ)</w:t>
      </w:r>
      <w:r w:rsidR="00A228C3" w:rsidRPr="00583705">
        <w:t>.</w:t>
      </w:r>
    </w:p>
    <w:p w14:paraId="43A08882" w14:textId="3A1C0B16" w:rsidR="00BF0A5D" w:rsidRPr="00C2684B" w:rsidRDefault="00BF0A5D" w:rsidP="00E94062">
      <w:pPr>
        <w:ind w:firstLine="709"/>
        <w:jc w:val="both"/>
      </w:pPr>
      <w:r w:rsidRPr="00C2684B">
        <w:t>Камчатский край на протяжении последних лет является лидером по объему инвестиций в рыбохозяйственный комплекс Российской Федерации</w:t>
      </w:r>
      <w:r w:rsidR="00A4486D" w:rsidRPr="00C2684B">
        <w:t>.</w:t>
      </w:r>
      <w:r w:rsidRPr="00C2684B">
        <w:t xml:space="preserve"> Динамика инвестиций в региональный рыбохозяйственный комплекс характеризуется ежегодным устойчивым ростом. Объем инвестиций в основно</w:t>
      </w:r>
      <w:r w:rsidR="00556F30">
        <w:t>й капитал в 2017 году составил</w:t>
      </w:r>
      <w:r w:rsidRPr="00C2684B">
        <w:t xml:space="preserve"> 8,6 млрд руб., </w:t>
      </w:r>
      <w:r w:rsidR="005E19E3">
        <w:t xml:space="preserve">в </w:t>
      </w:r>
      <w:r w:rsidRPr="00C2684B">
        <w:t>2018 год</w:t>
      </w:r>
      <w:r w:rsidR="005E19E3">
        <w:t>у</w:t>
      </w:r>
      <w:r w:rsidRPr="00C2684B">
        <w:t xml:space="preserve"> – 8,8 млрд руб., </w:t>
      </w:r>
      <w:r w:rsidR="005E19E3">
        <w:t xml:space="preserve">в </w:t>
      </w:r>
      <w:r w:rsidRPr="00C2684B">
        <w:t>2019 год</w:t>
      </w:r>
      <w:r w:rsidR="005E19E3">
        <w:t>у</w:t>
      </w:r>
      <w:r w:rsidRPr="00C2684B">
        <w:t xml:space="preserve"> – 11,8 млрд руб., </w:t>
      </w:r>
      <w:r w:rsidR="005E19E3">
        <w:t xml:space="preserve">в </w:t>
      </w:r>
      <w:r w:rsidRPr="00C2684B">
        <w:t>2020 год</w:t>
      </w:r>
      <w:r w:rsidR="005E19E3">
        <w:t>у</w:t>
      </w:r>
      <w:r w:rsidRPr="00C2684B">
        <w:t xml:space="preserve"> – 19,2 млрд руб., </w:t>
      </w:r>
      <w:r w:rsidR="005E19E3">
        <w:t xml:space="preserve">в </w:t>
      </w:r>
      <w:r w:rsidR="00A4486D" w:rsidRPr="00C2684B">
        <w:t>2021 год</w:t>
      </w:r>
      <w:r w:rsidR="005E19E3">
        <w:t>у</w:t>
      </w:r>
      <w:r w:rsidR="008D61ED">
        <w:t xml:space="preserve"> – 24</w:t>
      </w:r>
      <w:r w:rsidR="00122ACA">
        <w:t>,</w:t>
      </w:r>
      <w:r w:rsidR="008D61ED">
        <w:t>3</w:t>
      </w:r>
      <w:r w:rsidRPr="00C2684B">
        <w:t xml:space="preserve"> млрд руб.</w:t>
      </w:r>
    </w:p>
    <w:p w14:paraId="00A1CD54" w14:textId="6B5DA2A0" w:rsidR="00424899" w:rsidRPr="00C2684B" w:rsidRDefault="00F32963" w:rsidP="00E94062">
      <w:pPr>
        <w:ind w:firstLine="709"/>
        <w:jc w:val="both"/>
      </w:pPr>
      <w:r w:rsidRPr="00C2684B">
        <w:t>В 2021</w:t>
      </w:r>
      <w:r w:rsidR="00207D62" w:rsidRPr="00C2684B">
        <w:t xml:space="preserve"> году </w:t>
      </w:r>
      <w:r w:rsidR="0062636B" w:rsidRPr="00C2684B">
        <w:t xml:space="preserve">в рамках реализации инвестиционных проектов </w:t>
      </w:r>
      <w:r w:rsidR="00207D62" w:rsidRPr="00C2684B">
        <w:t>завершены мероприятия по</w:t>
      </w:r>
      <w:r w:rsidR="00424899" w:rsidRPr="00C2684B">
        <w:t xml:space="preserve"> </w:t>
      </w:r>
      <w:r w:rsidR="009575B9" w:rsidRPr="00C2684B">
        <w:t xml:space="preserve">строительству 4 </w:t>
      </w:r>
      <w:r w:rsidR="00431E98" w:rsidRPr="00C2684B">
        <w:t xml:space="preserve">новых </w:t>
      </w:r>
      <w:r w:rsidR="009575B9" w:rsidRPr="00C2684B">
        <w:t xml:space="preserve">береговых </w:t>
      </w:r>
      <w:r w:rsidR="00641EBD">
        <w:t>рыбо</w:t>
      </w:r>
      <w:r w:rsidR="009575B9" w:rsidRPr="00C2684B">
        <w:t>перерабатывающих комплексов</w:t>
      </w:r>
      <w:r w:rsidR="00431E98" w:rsidRPr="00C2684B">
        <w:t xml:space="preserve">, что позволило инвестировать в отрасль </w:t>
      </w:r>
      <w:r w:rsidR="00870D6E" w:rsidRPr="00C2684B">
        <w:t>2,3</w:t>
      </w:r>
      <w:r w:rsidR="006A1CB2" w:rsidRPr="00C2684B">
        <w:t xml:space="preserve"> млрд руб., увеличить </w:t>
      </w:r>
      <w:r w:rsidR="00870D6E" w:rsidRPr="00C2684B">
        <w:t>производственные мощности на 622</w:t>
      </w:r>
      <w:r w:rsidR="006A1CB2" w:rsidRPr="00C2684B">
        <w:t xml:space="preserve"> </w:t>
      </w:r>
      <w:r w:rsidR="00366AFC" w:rsidRPr="00C2684B">
        <w:t>тонн в сутки и</w:t>
      </w:r>
      <w:r w:rsidR="006A1CB2" w:rsidRPr="00C2684B">
        <w:t xml:space="preserve"> холодильные мощности на 9500 тонн</w:t>
      </w:r>
      <w:r w:rsidR="00332993" w:rsidRPr="00C2684B">
        <w:t>, созда</w:t>
      </w:r>
      <w:r w:rsidR="00F34CD8">
        <w:t>ть</w:t>
      </w:r>
      <w:r w:rsidR="00332993" w:rsidRPr="00C2684B">
        <w:t xml:space="preserve"> новые рабочие места для 747 человек</w:t>
      </w:r>
      <w:r w:rsidR="00F34CD8">
        <w:t>.</w:t>
      </w:r>
      <w:r w:rsidR="00A4486D" w:rsidRPr="00C2684B">
        <w:t xml:space="preserve"> Это следующие проекты:</w:t>
      </w:r>
    </w:p>
    <w:p w14:paraId="5A4ECAC8" w14:textId="77777777" w:rsidR="009575B9" w:rsidRPr="00C2684B" w:rsidRDefault="009575B9" w:rsidP="00E94062">
      <w:pPr>
        <w:ind w:firstLine="709"/>
        <w:jc w:val="both"/>
      </w:pPr>
      <w:r w:rsidRPr="00C2684B">
        <w:t>– «Строительство рыбоперерабатывающего завода «</w:t>
      </w:r>
      <w:proofErr w:type="spellStart"/>
      <w:r w:rsidRPr="00C2684B">
        <w:t>Ивашкинский</w:t>
      </w:r>
      <w:proofErr w:type="spellEnd"/>
      <w:r w:rsidRPr="00C2684B">
        <w:t>» суточной производительностью 95</w:t>
      </w:r>
      <w:r w:rsidR="0094218E">
        <w:t xml:space="preserve"> </w:t>
      </w:r>
      <w:proofErr w:type="spellStart"/>
      <w:r w:rsidRPr="00C2684B">
        <w:t>т</w:t>
      </w:r>
      <w:r w:rsidR="0094218E">
        <w:t>н</w:t>
      </w:r>
      <w:proofErr w:type="spellEnd"/>
      <w:r w:rsidRPr="00C2684B">
        <w:t>» (ООО «Русак»);</w:t>
      </w:r>
    </w:p>
    <w:p w14:paraId="1BC64E80" w14:textId="77777777" w:rsidR="009575B9" w:rsidRPr="00C2684B" w:rsidRDefault="009575B9" w:rsidP="00E94062">
      <w:pPr>
        <w:ind w:firstLine="709"/>
        <w:jc w:val="both"/>
      </w:pPr>
      <w:r w:rsidRPr="00C2684B">
        <w:t>– «Строительство завода по переработке рыбы (кроме минтая) малой мощности (объект инвестиций типа Ж-3)» (ООО «Октябрьский-1»);</w:t>
      </w:r>
    </w:p>
    <w:p w14:paraId="21BE3C66" w14:textId="77777777" w:rsidR="009575B9" w:rsidRPr="00C2684B" w:rsidRDefault="009575B9" w:rsidP="00E94062">
      <w:pPr>
        <w:ind w:firstLine="709"/>
        <w:jc w:val="both"/>
      </w:pPr>
      <w:r w:rsidRPr="00C2684B">
        <w:t xml:space="preserve">– «Строительство модульного рыбоперерабатывающего завода на р. </w:t>
      </w:r>
      <w:proofErr w:type="spellStart"/>
      <w:r w:rsidRPr="00C2684B">
        <w:t>Ука</w:t>
      </w:r>
      <w:proofErr w:type="spellEnd"/>
      <w:r w:rsidRPr="00C2684B">
        <w:t xml:space="preserve"> мощностью до 180 </w:t>
      </w:r>
      <w:proofErr w:type="spellStart"/>
      <w:r w:rsidRPr="00C2684B">
        <w:t>тн</w:t>
      </w:r>
      <w:proofErr w:type="spellEnd"/>
      <w:r w:rsidRPr="00C2684B">
        <w:t xml:space="preserve"> в сутки» (ООО «</w:t>
      </w:r>
      <w:proofErr w:type="spellStart"/>
      <w:r w:rsidRPr="00C2684B">
        <w:t>Начикинское</w:t>
      </w:r>
      <w:proofErr w:type="spellEnd"/>
      <w:r w:rsidRPr="00C2684B">
        <w:t>»);</w:t>
      </w:r>
    </w:p>
    <w:p w14:paraId="1A1FDBDD" w14:textId="77777777" w:rsidR="009575B9" w:rsidRPr="00C2684B" w:rsidRDefault="009575B9" w:rsidP="00E94062">
      <w:pPr>
        <w:ind w:firstLine="709"/>
        <w:jc w:val="both"/>
      </w:pPr>
      <w:r w:rsidRPr="00C2684B">
        <w:t>– «</w:t>
      </w:r>
      <w:proofErr w:type="spellStart"/>
      <w:r w:rsidRPr="00C2684B">
        <w:t>Рыбоперерабатывающий</w:t>
      </w:r>
      <w:proofErr w:type="spellEnd"/>
      <w:r w:rsidRPr="00C2684B">
        <w:t xml:space="preserve"> завод в нижнем течении реки </w:t>
      </w:r>
      <w:proofErr w:type="spellStart"/>
      <w:r w:rsidRPr="00C2684B">
        <w:t>Кехта</w:t>
      </w:r>
      <w:proofErr w:type="spellEnd"/>
      <w:r w:rsidRPr="00C2684B">
        <w:t xml:space="preserve"> с линейными объектами»</w:t>
      </w:r>
      <w:r w:rsidR="00431E98" w:rsidRPr="00C2684B">
        <w:t xml:space="preserve"> (ОАО «Колхоз Октябрь»).</w:t>
      </w:r>
    </w:p>
    <w:p w14:paraId="534279B6" w14:textId="77777777" w:rsidR="00D3737F" w:rsidRPr="00C2684B" w:rsidRDefault="00757A30" w:rsidP="00E94062">
      <w:pPr>
        <w:ind w:firstLine="709"/>
        <w:jc w:val="both"/>
      </w:pPr>
      <w:r w:rsidRPr="00C2684B">
        <w:t>Значимым событием для региона стала реализация</w:t>
      </w:r>
      <w:r w:rsidR="0092759B" w:rsidRPr="00C2684B">
        <w:t xml:space="preserve"> в 2021 году крупнейшего </w:t>
      </w:r>
      <w:r w:rsidR="006E3EC7" w:rsidRPr="00C2684B">
        <w:t xml:space="preserve">инвестиционного </w:t>
      </w:r>
      <w:r w:rsidR="0092759B" w:rsidRPr="00C2684B">
        <w:t>проекта по строительству супер</w:t>
      </w:r>
      <w:r w:rsidR="00946A9D">
        <w:t>траулера «Георгий Мещеряков» АО</w:t>
      </w:r>
      <w:r w:rsidR="0094218E">
        <w:t> </w:t>
      </w:r>
      <w:r w:rsidR="0092759B" w:rsidRPr="00C2684B">
        <w:t xml:space="preserve">«Океанрыбфлот». </w:t>
      </w:r>
      <w:r w:rsidR="00081FE9" w:rsidRPr="00C2684B">
        <w:t xml:space="preserve">Судно построено </w:t>
      </w:r>
      <w:bookmarkStart w:id="0" w:name="_GoBack"/>
      <w:bookmarkEnd w:id="0"/>
      <w:r w:rsidR="00081FE9" w:rsidRPr="00C2684B">
        <w:t xml:space="preserve">на турецкой судоверфи «Терсан». </w:t>
      </w:r>
      <w:r w:rsidR="00F4677F" w:rsidRPr="00C2684B">
        <w:t>Период реализации проекта (проектирование, строительство, передача в эксплуатацию) – 2018–2021 годы, ввод в эксплуатацию – январь</w:t>
      </w:r>
      <w:r w:rsidR="006153DA" w:rsidRPr="00C2684B">
        <w:t xml:space="preserve"> 2022 года. Объем вложенных инвестиций</w:t>
      </w:r>
      <w:r w:rsidR="00F4677F" w:rsidRPr="00C2684B">
        <w:t xml:space="preserve"> – 7,2 млрд руб.</w:t>
      </w:r>
    </w:p>
    <w:p w14:paraId="38441F72" w14:textId="77777777" w:rsidR="00D3737F" w:rsidRPr="00C2684B" w:rsidRDefault="00D3737F" w:rsidP="00E94062">
      <w:pPr>
        <w:ind w:firstLine="709"/>
        <w:jc w:val="both"/>
      </w:pPr>
      <w:r w:rsidRPr="00C2684B">
        <w:t xml:space="preserve">Судно длиной 108 м и шириной 20 м оснащено высокотехнологичным оборудованием, </w:t>
      </w:r>
      <w:r w:rsidR="00F4677F" w:rsidRPr="00C2684B">
        <w:t xml:space="preserve">обеспечивающим практически нулевые отходы и </w:t>
      </w:r>
      <w:r w:rsidRPr="00C2684B">
        <w:t xml:space="preserve">способным работать даже в зимних условиях и арктических водах. </w:t>
      </w:r>
      <w:r w:rsidR="00F4677F" w:rsidRPr="00C2684B">
        <w:t>Это т</w:t>
      </w:r>
      <w:r w:rsidRPr="00C2684B">
        <w:t>раулер нового поколения с рабочей скоростью 16 морских узлов и вместимостью 150 человек</w:t>
      </w:r>
      <w:r w:rsidR="00A415B1" w:rsidRPr="00C2684B">
        <w:t>,</w:t>
      </w:r>
      <w:r w:rsidRPr="00C2684B">
        <w:t xml:space="preserve"> </w:t>
      </w:r>
      <w:r w:rsidR="00A415B1" w:rsidRPr="00C2684B">
        <w:t>способный</w:t>
      </w:r>
      <w:r w:rsidR="00C274F2" w:rsidRPr="00C2684B">
        <w:t xml:space="preserve"> </w:t>
      </w:r>
      <w:r w:rsidRPr="00C2684B">
        <w:t>обеспечит</w:t>
      </w:r>
      <w:r w:rsidR="00C274F2" w:rsidRPr="00C2684B">
        <w:t>ь</w:t>
      </w:r>
      <w:r w:rsidRPr="00C2684B">
        <w:t xml:space="preserve"> свои экипажи и заводских работников первоклассными условиями комфорта. Ежедневно с помощью 12 технологических линий, которые специально разработаны для переработки различных видов рыбы и установлены в заводской зоне</w:t>
      </w:r>
      <w:r w:rsidR="00C274F2" w:rsidRPr="00C2684B">
        <w:t>,</w:t>
      </w:r>
      <w:r w:rsidR="005F399E" w:rsidRPr="00C2684B">
        <w:t xml:space="preserve"> можно перерабатывать 50</w:t>
      </w:r>
      <w:r w:rsidRPr="00C2684B">
        <w:t>0 тонн рыбы</w:t>
      </w:r>
      <w:r w:rsidR="005F399E" w:rsidRPr="00C2684B">
        <w:t>, объем холодильных мощностей составляет 450 тонн</w:t>
      </w:r>
      <w:r w:rsidRPr="00C2684B">
        <w:t xml:space="preserve">. </w:t>
      </w:r>
    </w:p>
    <w:p w14:paraId="28773A92" w14:textId="77777777" w:rsidR="00081FE9" w:rsidRPr="00C2684B" w:rsidRDefault="00081FE9" w:rsidP="00E94062">
      <w:pPr>
        <w:ind w:firstLine="709"/>
        <w:jc w:val="both"/>
      </w:pPr>
      <w:r w:rsidRPr="00C2684B">
        <w:t xml:space="preserve">Кроме того, на российской судоверфи </w:t>
      </w:r>
      <w:r w:rsidR="00DA1630" w:rsidRPr="00C2684B">
        <w:t>АО «Судостроительный завод им.</w:t>
      </w:r>
      <w:r w:rsidR="0094218E">
        <w:t> </w:t>
      </w:r>
      <w:r w:rsidR="00DA1630" w:rsidRPr="00C2684B">
        <w:t xml:space="preserve">Октябрьской революции» </w:t>
      </w:r>
      <w:r w:rsidRPr="00C2684B">
        <w:t xml:space="preserve">ООО «Дельта фиш ЛТД» за счет кредитных средств </w:t>
      </w:r>
      <w:r w:rsidR="00C429BD" w:rsidRPr="00C2684B">
        <w:t xml:space="preserve">в 2021 году </w:t>
      </w:r>
      <w:r w:rsidRPr="00C2684B">
        <w:t>построило два сейнера (МРС</w:t>
      </w:r>
      <w:r w:rsidR="006429AE" w:rsidRPr="00C2684B">
        <w:t>-888, МРМ-999</w:t>
      </w:r>
      <w:r w:rsidRPr="00C2684B">
        <w:t xml:space="preserve">). </w:t>
      </w:r>
      <w:r w:rsidR="00B537C5" w:rsidRPr="00C2684B">
        <w:t>Х</w:t>
      </w:r>
      <w:r w:rsidR="009873EF" w:rsidRPr="00C2684B">
        <w:t>арактеристики сейнеров</w:t>
      </w:r>
      <w:r w:rsidR="00B537C5" w:rsidRPr="00C2684B">
        <w:t xml:space="preserve">: </w:t>
      </w:r>
      <w:r w:rsidR="009873EF" w:rsidRPr="00C2684B">
        <w:t>длина –</w:t>
      </w:r>
      <w:r w:rsidR="00B537C5" w:rsidRPr="00C2684B">
        <w:t xml:space="preserve"> 23,1 м, </w:t>
      </w:r>
      <w:r w:rsidR="009873EF" w:rsidRPr="00C2684B">
        <w:t>ширина –</w:t>
      </w:r>
      <w:r w:rsidR="00B537C5" w:rsidRPr="00C2684B">
        <w:t xml:space="preserve"> 6,0 м,</w:t>
      </w:r>
      <w:r w:rsidR="009873EF" w:rsidRPr="00C2684B">
        <w:t xml:space="preserve"> объем трюма –</w:t>
      </w:r>
      <w:r w:rsidR="00B537C5" w:rsidRPr="00C2684B">
        <w:t xml:space="preserve"> 34 </w:t>
      </w:r>
      <w:proofErr w:type="spellStart"/>
      <w:r w:rsidR="00B537C5" w:rsidRPr="00C2684B">
        <w:t>м.куб</w:t>
      </w:r>
      <w:proofErr w:type="spellEnd"/>
      <w:r w:rsidR="00B537C5" w:rsidRPr="00C2684B">
        <w:t xml:space="preserve">. </w:t>
      </w:r>
      <w:r w:rsidRPr="00C2684B">
        <w:t xml:space="preserve">Суда будут использоваться в прибрежном рыболовстве для добычи лосося, </w:t>
      </w:r>
      <w:r w:rsidR="006429AE" w:rsidRPr="00C2684B">
        <w:t xml:space="preserve">минтая, </w:t>
      </w:r>
      <w:r w:rsidRPr="00C2684B">
        <w:t>трески, палтуса, кабалы и наваги</w:t>
      </w:r>
      <w:r w:rsidR="006318E4" w:rsidRPr="00C2684B">
        <w:t xml:space="preserve"> </w:t>
      </w:r>
      <w:r w:rsidR="006318E4" w:rsidRPr="00C2684B">
        <w:lastRenderedPageBreak/>
        <w:t xml:space="preserve">в </w:t>
      </w:r>
      <w:proofErr w:type="spellStart"/>
      <w:r w:rsidR="006318E4" w:rsidRPr="00C2684B">
        <w:t>Карагинской</w:t>
      </w:r>
      <w:proofErr w:type="spellEnd"/>
      <w:r w:rsidR="006318E4" w:rsidRPr="00C2684B">
        <w:t xml:space="preserve"> и Петропавловск-Командорской </w:t>
      </w:r>
      <w:proofErr w:type="spellStart"/>
      <w:r w:rsidR="006318E4" w:rsidRPr="00C2684B">
        <w:t>подзонах</w:t>
      </w:r>
      <w:proofErr w:type="spellEnd"/>
      <w:r w:rsidR="00D36712" w:rsidRPr="00C2684B">
        <w:t>.</w:t>
      </w:r>
      <w:r w:rsidR="007F166C" w:rsidRPr="00C2684B">
        <w:t xml:space="preserve"> Стоимость строительс</w:t>
      </w:r>
      <w:r w:rsidR="006429AE" w:rsidRPr="00C2684B">
        <w:t>тва одного</w:t>
      </w:r>
      <w:r w:rsidR="00E50452" w:rsidRPr="00C2684B">
        <w:t xml:space="preserve"> судна – 109,3</w:t>
      </w:r>
      <w:r w:rsidR="007F166C" w:rsidRPr="00C2684B">
        <w:t xml:space="preserve"> млн руб.</w:t>
      </w:r>
    </w:p>
    <w:p w14:paraId="010ECAEF" w14:textId="77777777" w:rsidR="005247BA" w:rsidRPr="00C2684B" w:rsidRDefault="005247BA" w:rsidP="00E94062">
      <w:pPr>
        <w:ind w:firstLine="709"/>
        <w:jc w:val="both"/>
      </w:pPr>
      <w:r w:rsidRPr="00C2684B">
        <w:t xml:space="preserve">Строительство современных заводов, оснащенных самыми передовыми технологиями, </w:t>
      </w:r>
      <w:r w:rsidR="001F7B92" w:rsidRPr="00C2684B">
        <w:t xml:space="preserve">и </w:t>
      </w:r>
      <w:r w:rsidRPr="00C2684B">
        <w:t>новых судов, оборудованных линиями по производству филе, способствует наращиванию объемов производства и увеличению выпуска рыбной продукции глубокой степени перерабо</w:t>
      </w:r>
      <w:r w:rsidR="00DD7F07">
        <w:t>тки, доля которой составляет 11</w:t>
      </w:r>
      <w:r w:rsidR="00466D78" w:rsidRPr="00C2684B">
        <w:t>–</w:t>
      </w:r>
      <w:r w:rsidRPr="00C2684B">
        <w:t xml:space="preserve">13 % от общего объема рыбной продукции. В </w:t>
      </w:r>
      <w:r w:rsidR="00DD7F07">
        <w:t>среднем за 5 лет (включая 2021 год) в крае производится более 47</w:t>
      </w:r>
      <w:r w:rsidRPr="00C2684B">
        <w:t xml:space="preserve"> тыс. тонн рыбного филе на 25 предприятиях</w:t>
      </w:r>
      <w:r w:rsidR="00DD7F07">
        <w:t xml:space="preserve"> (в 2021 году зафиксирован рекордный выпуск – 73 тыс. тонны)</w:t>
      </w:r>
      <w:r w:rsidRPr="00C2684B">
        <w:t xml:space="preserve">. Пропорционально росту выпуска рыбного филе увеличивается выработка фарша — сопутствующего продукта производства филе, ежегодный объем </w:t>
      </w:r>
      <w:r w:rsidR="000C540D">
        <w:t>выпуска</w:t>
      </w:r>
      <w:r w:rsidR="001F7B92" w:rsidRPr="00C2684B">
        <w:t xml:space="preserve"> </w:t>
      </w:r>
      <w:r w:rsidR="000C540D">
        <w:t>которого составляет</w:t>
      </w:r>
      <w:r w:rsidRPr="00C2684B">
        <w:t xml:space="preserve"> более 4 тыс.</w:t>
      </w:r>
      <w:r w:rsidR="00B47E5E" w:rsidRPr="00C2684B">
        <w:t xml:space="preserve"> </w:t>
      </w:r>
      <w:r w:rsidRPr="00C2684B">
        <w:t xml:space="preserve">тонн. </w:t>
      </w:r>
      <w:r w:rsidR="00466D78" w:rsidRPr="00C2684B">
        <w:t>Годовой о</w:t>
      </w:r>
      <w:r w:rsidRPr="00C2684B">
        <w:t xml:space="preserve">бъем производства рыбной муки </w:t>
      </w:r>
      <w:r w:rsidR="001F7B92" w:rsidRPr="00C2684B">
        <w:t>–</w:t>
      </w:r>
      <w:r w:rsidRPr="00C2684B">
        <w:t xml:space="preserve"> более 40 тыс. тонн. 14 </w:t>
      </w:r>
      <w:r w:rsidR="006E3EC7" w:rsidRPr="00C2684B">
        <w:t>отраслевых</w:t>
      </w:r>
      <w:r w:rsidRPr="00C2684B">
        <w:t xml:space="preserve"> организаций осуществляют выпуск консервов из водных биологических ресурсов в объеме более 6</w:t>
      </w:r>
      <w:r w:rsidR="00523CF2">
        <w:t>,5</w:t>
      </w:r>
      <w:r w:rsidRPr="00C2684B">
        <w:t xml:space="preserve"> </w:t>
      </w:r>
      <w:proofErr w:type="spellStart"/>
      <w:r w:rsidRPr="00C2684B">
        <w:t>муб</w:t>
      </w:r>
      <w:proofErr w:type="spellEnd"/>
      <w:r w:rsidRPr="00C2684B">
        <w:t xml:space="preserve"> в год.</w:t>
      </w:r>
    </w:p>
    <w:p w14:paraId="2F8BE8C6" w14:textId="77777777" w:rsidR="004235FF" w:rsidRPr="00C2684B" w:rsidRDefault="007B6E21" w:rsidP="008E1904">
      <w:pPr>
        <w:ind w:firstLine="709"/>
        <w:jc w:val="both"/>
      </w:pPr>
      <w:r w:rsidRPr="00C2684B">
        <w:t>Д</w:t>
      </w:r>
      <w:r w:rsidR="004235FF" w:rsidRPr="00C2684B">
        <w:t xml:space="preserve">ля успешной реализации проектов </w:t>
      </w:r>
      <w:r w:rsidR="006E3EC7" w:rsidRPr="00C2684B">
        <w:t xml:space="preserve">рыбохозяйственные </w:t>
      </w:r>
      <w:r w:rsidR="004235FF" w:rsidRPr="00C2684B">
        <w:t xml:space="preserve">организации Камчатского края </w:t>
      </w:r>
      <w:r w:rsidR="003D1AB6" w:rsidRPr="00C2684B">
        <w:t>привлекают</w:t>
      </w:r>
      <w:r w:rsidR="00350E62" w:rsidRPr="00C2684B">
        <w:t xml:space="preserve"> </w:t>
      </w:r>
      <w:r w:rsidR="004E4AB2" w:rsidRPr="00C2684B">
        <w:t xml:space="preserve">региональные </w:t>
      </w:r>
      <w:r w:rsidR="00350E62" w:rsidRPr="00C2684B">
        <w:t>и</w:t>
      </w:r>
      <w:r w:rsidR="004235FF" w:rsidRPr="00C2684B">
        <w:t xml:space="preserve"> федеральные меры государственной поддержки.</w:t>
      </w:r>
    </w:p>
    <w:p w14:paraId="256DC561" w14:textId="77777777" w:rsidR="001E5383" w:rsidRPr="00C2684B" w:rsidRDefault="004E4AB2" w:rsidP="004B3D9F">
      <w:pPr>
        <w:pStyle w:val="a6"/>
        <w:ind w:left="0" w:firstLine="709"/>
        <w:jc w:val="both"/>
      </w:pPr>
      <w:r w:rsidRPr="00C2684B">
        <w:t>В настоящее время 13</w:t>
      </w:r>
      <w:r w:rsidR="002A1DCA" w:rsidRPr="00C2684B">
        <w:t xml:space="preserve"> рыбохозяйственных организаций являются резидентами </w:t>
      </w:r>
      <w:r w:rsidR="00597DCB">
        <w:t>ТОР</w:t>
      </w:r>
      <w:r w:rsidR="00D35DF8" w:rsidRPr="00C2684B">
        <w:t>,</w:t>
      </w:r>
      <w:r w:rsidRPr="00C2684B">
        <w:t xml:space="preserve"> реализовано 11</w:t>
      </w:r>
      <w:r w:rsidR="00B7061C" w:rsidRPr="00C2684B">
        <w:t xml:space="preserve"> инвестиционных проектов </w:t>
      </w:r>
      <w:r w:rsidR="007566FC" w:rsidRPr="00C2684B">
        <w:t xml:space="preserve">по модернизации флота и строительству рыбоперерабатывающих комплексов </w:t>
      </w:r>
      <w:r w:rsidR="00511951" w:rsidRPr="00C2684B">
        <w:t>(объем</w:t>
      </w:r>
      <w:r w:rsidR="00B7061C" w:rsidRPr="00C2684B">
        <w:t xml:space="preserve"> </w:t>
      </w:r>
      <w:r w:rsidR="009D0C30" w:rsidRPr="00C2684B">
        <w:t>капитальных вложений по</w:t>
      </w:r>
      <w:r w:rsidR="00511951" w:rsidRPr="00C2684B">
        <w:t xml:space="preserve"> реализованным</w:t>
      </w:r>
      <w:r w:rsidR="009D0C30" w:rsidRPr="00C2684B">
        <w:t xml:space="preserve"> проектам</w:t>
      </w:r>
      <w:r w:rsidR="00B7061C" w:rsidRPr="00C2684B">
        <w:t xml:space="preserve"> </w:t>
      </w:r>
      <w:r w:rsidR="00511951" w:rsidRPr="00C2684B">
        <w:t xml:space="preserve">составил </w:t>
      </w:r>
      <w:r w:rsidRPr="00C2684B">
        <w:t>9</w:t>
      </w:r>
      <w:r w:rsidR="00785EE0" w:rsidRPr="00C2684B">
        <w:t>,6</w:t>
      </w:r>
      <w:r w:rsidR="00D62D35" w:rsidRPr="00C2684B">
        <w:t xml:space="preserve"> млрд руб</w:t>
      </w:r>
      <w:r w:rsidR="00BF1A85" w:rsidRPr="00C2684B">
        <w:t>.</w:t>
      </w:r>
      <w:r w:rsidR="00511951" w:rsidRPr="00C2684B">
        <w:t>)</w:t>
      </w:r>
      <w:r w:rsidR="00AD0410" w:rsidRPr="00C2684B">
        <w:t>.</w:t>
      </w:r>
      <w:r w:rsidRPr="00C2684B">
        <w:t xml:space="preserve"> </w:t>
      </w:r>
    </w:p>
    <w:p w14:paraId="7F39EA38" w14:textId="77777777" w:rsidR="00E9298D" w:rsidRPr="00C2684B" w:rsidRDefault="00B70DC7" w:rsidP="004B3D9F">
      <w:pPr>
        <w:pStyle w:val="a6"/>
        <w:ind w:left="0" w:firstLine="709"/>
        <w:jc w:val="both"/>
      </w:pPr>
      <w:r w:rsidRPr="00C2684B">
        <w:t xml:space="preserve">В рамках </w:t>
      </w:r>
      <w:r w:rsidR="00597DCB">
        <w:t>СПВ</w:t>
      </w:r>
      <w:r w:rsidR="00006D51" w:rsidRPr="00C2684B">
        <w:t xml:space="preserve"> </w:t>
      </w:r>
      <w:r w:rsidRPr="00C2684B">
        <w:t>по направлению «Р</w:t>
      </w:r>
      <w:r w:rsidR="00334263" w:rsidRPr="00C2684B">
        <w:t xml:space="preserve">ыбоводство и </w:t>
      </w:r>
      <w:proofErr w:type="spellStart"/>
      <w:r w:rsidR="00334263" w:rsidRPr="00C2684B">
        <w:t>а</w:t>
      </w:r>
      <w:r w:rsidRPr="00C2684B">
        <w:t>квакультура</w:t>
      </w:r>
      <w:proofErr w:type="spellEnd"/>
      <w:r w:rsidRPr="00C2684B">
        <w:t xml:space="preserve">» </w:t>
      </w:r>
      <w:r w:rsidR="00E9298D" w:rsidRPr="00C2684B">
        <w:t>2 рыбохозяйственные организации имеют статус резидента.</w:t>
      </w:r>
      <w:r w:rsidR="00597DCB">
        <w:t xml:space="preserve"> </w:t>
      </w:r>
      <w:r w:rsidR="00E9298D" w:rsidRPr="00C2684B">
        <w:t>В 202</w:t>
      </w:r>
      <w:r w:rsidR="00D36712" w:rsidRPr="00C2684B">
        <w:t>1</w:t>
      </w:r>
      <w:r w:rsidR="00E9298D" w:rsidRPr="00C2684B">
        <w:t xml:space="preserve"> году заключено соглашение о реализации инвестиционного проекта </w:t>
      </w:r>
      <w:r w:rsidR="00D36712" w:rsidRPr="00C2684B">
        <w:t xml:space="preserve">«Организация добычи биоресурсов на территории Камчатского края» </w:t>
      </w:r>
      <w:r w:rsidR="00756521" w:rsidRPr="00C2684B">
        <w:t>между АО</w:t>
      </w:r>
      <w:r w:rsidR="0094218E">
        <w:t> </w:t>
      </w:r>
      <w:r w:rsidR="00756521" w:rsidRPr="00C2684B">
        <w:t>«КРДВ» и ООО РПК «</w:t>
      </w:r>
      <w:proofErr w:type="spellStart"/>
      <w:r w:rsidR="00756521" w:rsidRPr="00C2684B">
        <w:t>Витус</w:t>
      </w:r>
      <w:proofErr w:type="spellEnd"/>
      <w:r w:rsidR="00756521" w:rsidRPr="00C2684B">
        <w:t xml:space="preserve"> Беринг» (бюджет проекта – 95,8 млн руб., срок реализации – 2021–2022</w:t>
      </w:r>
      <w:r w:rsidR="005E19E3">
        <w:t xml:space="preserve"> годы</w:t>
      </w:r>
      <w:r w:rsidR="00756521" w:rsidRPr="00C2684B">
        <w:t>). В рамках проекта предполагается добыча морепродуктов (креветка северная, кальмар</w:t>
      </w:r>
      <w:r w:rsidR="00597DCB">
        <w:t>ы</w:t>
      </w:r>
      <w:r w:rsidR="00756521" w:rsidRPr="00C2684B">
        <w:t xml:space="preserve"> </w:t>
      </w:r>
      <w:r w:rsidR="00597DCB">
        <w:t>(</w:t>
      </w:r>
      <w:proofErr w:type="spellStart"/>
      <w:r w:rsidR="00756521" w:rsidRPr="00C2684B">
        <w:t>берингоморский</w:t>
      </w:r>
      <w:proofErr w:type="spellEnd"/>
      <w:r w:rsidR="00756521" w:rsidRPr="00C2684B">
        <w:t>, командорский, тихоокеанский) на территории Камчатского края.</w:t>
      </w:r>
    </w:p>
    <w:p w14:paraId="6BDB75F1" w14:textId="77777777" w:rsidR="00D96B7F" w:rsidRPr="00EC4F7E" w:rsidRDefault="00C10784" w:rsidP="00350E62">
      <w:pPr>
        <w:ind w:firstLine="708"/>
        <w:jc w:val="both"/>
      </w:pPr>
      <w:r w:rsidRPr="00C2684B">
        <w:t xml:space="preserve">Также </w:t>
      </w:r>
      <w:r w:rsidR="002D3034" w:rsidRPr="00C2684B">
        <w:t>в рамках</w:t>
      </w:r>
      <w:r w:rsidRPr="00C2684B">
        <w:t xml:space="preserve"> СПВ </w:t>
      </w:r>
      <w:r w:rsidR="001F55EA">
        <w:t>по направлению «Л</w:t>
      </w:r>
      <w:r w:rsidR="0086081B" w:rsidRPr="00C2684B">
        <w:t xml:space="preserve">огистика и транспорт» </w:t>
      </w:r>
      <w:r w:rsidR="00A175DA" w:rsidRPr="00C2684B">
        <w:t xml:space="preserve">ООО «Терминал </w:t>
      </w:r>
      <w:r w:rsidR="00C206D5" w:rsidRPr="00C2684B">
        <w:t>«</w:t>
      </w:r>
      <w:r w:rsidR="00A175DA" w:rsidRPr="00C2684B">
        <w:t>Сероглазка</w:t>
      </w:r>
      <w:r w:rsidRPr="00C2684B">
        <w:t xml:space="preserve">» </w:t>
      </w:r>
      <w:r w:rsidR="00A175DA" w:rsidRPr="00C2684B">
        <w:t xml:space="preserve">при поддержке Министерства </w:t>
      </w:r>
      <w:r w:rsidR="00FB0343" w:rsidRPr="00C2684B">
        <w:t xml:space="preserve">Российской Федерации </w:t>
      </w:r>
      <w:r w:rsidR="00A175DA" w:rsidRPr="00C2684B">
        <w:t xml:space="preserve">по развитию Дальнего Востока и </w:t>
      </w:r>
      <w:proofErr w:type="gramStart"/>
      <w:r w:rsidR="00A175DA" w:rsidRPr="00C2684B">
        <w:t>Арктики</w:t>
      </w:r>
      <w:proofErr w:type="gramEnd"/>
      <w:r w:rsidR="00A175DA" w:rsidRPr="00C2684B">
        <w:t xml:space="preserve"> и Правительства Камчатского края </w:t>
      </w:r>
      <w:r w:rsidRPr="00C2684B">
        <w:t>продолжает</w:t>
      </w:r>
      <w:r w:rsidR="00F52B5B">
        <w:t xml:space="preserve"> реализацию</w:t>
      </w:r>
      <w:r w:rsidR="00350E62" w:rsidRPr="00C2684B">
        <w:t xml:space="preserve"> </w:t>
      </w:r>
      <w:r w:rsidR="00A175DA" w:rsidRPr="00C2684B">
        <w:t>инвестиционн</w:t>
      </w:r>
      <w:r w:rsidR="00350E62" w:rsidRPr="00C2684B">
        <w:t>ой</w:t>
      </w:r>
      <w:r w:rsidR="00A175DA" w:rsidRPr="00C2684B">
        <w:t xml:space="preserve"> программ</w:t>
      </w:r>
      <w:r w:rsidR="00350E62" w:rsidRPr="00C2684B">
        <w:t>ы</w:t>
      </w:r>
      <w:r w:rsidR="00A175DA" w:rsidRPr="00C2684B">
        <w:t xml:space="preserve"> по созданию в Петропавловске-Камчатском порт</w:t>
      </w:r>
      <w:r w:rsidR="00321EB6" w:rsidRPr="00C2684B">
        <w:t>а</w:t>
      </w:r>
      <w:r w:rsidR="00A175DA" w:rsidRPr="00C2684B">
        <w:t>-хаба по комплексному обслуживанию рыбопромысловых судов и организации перевалки рефрижераторных и сухих контейнерных грузо</w:t>
      </w:r>
      <w:r w:rsidR="009B6ECB" w:rsidRPr="00C2684B">
        <w:t xml:space="preserve">в стоимостью </w:t>
      </w:r>
      <w:r w:rsidR="00945D38" w:rsidRPr="00C2684B">
        <w:t>около 4,0</w:t>
      </w:r>
      <w:r w:rsidR="009B6ECB" w:rsidRPr="00C2684B">
        <w:t xml:space="preserve"> млрд руб</w:t>
      </w:r>
      <w:r w:rsidR="00A175DA" w:rsidRPr="00C2684B">
        <w:t xml:space="preserve">. </w:t>
      </w:r>
      <w:r w:rsidR="00F876D3" w:rsidRPr="00C2684B">
        <w:t>Н</w:t>
      </w:r>
      <w:r w:rsidR="00AE3898" w:rsidRPr="00C2684B">
        <w:t>а 01.01.2022 инвестировано</w:t>
      </w:r>
      <w:r w:rsidR="00D96B7F" w:rsidRPr="00C2684B">
        <w:t xml:space="preserve"> 2,4</w:t>
      </w:r>
      <w:r w:rsidR="00BE3589" w:rsidRPr="00C2684B">
        <w:t xml:space="preserve"> млрд руб</w:t>
      </w:r>
      <w:r w:rsidR="00BF1A85" w:rsidRPr="00C2684B">
        <w:t>.</w:t>
      </w:r>
      <w:r w:rsidR="00945D38" w:rsidRPr="00C2684B">
        <w:t>, создано 202 рабочих места</w:t>
      </w:r>
      <w:r w:rsidR="00945D38" w:rsidRPr="00EC4F7E">
        <w:t>, построены и реконструированы причальные сооружения протяженностью 522 погонных метра с глубинами до 14 метров, введен в эксплуатацию холодильник, обустроена площадка для рефконтейнеров</w:t>
      </w:r>
      <w:r w:rsidR="00784AC1" w:rsidRPr="00EC4F7E">
        <w:t xml:space="preserve">. </w:t>
      </w:r>
    </w:p>
    <w:p w14:paraId="5D489011" w14:textId="77777777" w:rsidR="00E51767" w:rsidRPr="00C2684B" w:rsidRDefault="00222C0A" w:rsidP="00A62C4B">
      <w:pPr>
        <w:ind w:firstLine="708"/>
        <w:jc w:val="both"/>
      </w:pPr>
      <w:r w:rsidRPr="00C2684B">
        <w:t>Результатом реализации тран</w:t>
      </w:r>
      <w:r w:rsidR="006A67A5" w:rsidRPr="00C2684B">
        <w:t>с</w:t>
      </w:r>
      <w:r w:rsidRPr="00C2684B">
        <w:t>портно-логистических проектов в регионе стала возможность, впервые воплотившаяся в 2019 году, захода в порт Петропавловск-Камчатский единственного в мире ат</w:t>
      </w:r>
      <w:r w:rsidR="009B6ECB" w:rsidRPr="00C2684B">
        <w:t xml:space="preserve">омного лихтеровоза «Севморпуть». В 2020 году </w:t>
      </w:r>
      <w:r w:rsidRPr="00C2684B">
        <w:t xml:space="preserve">в </w:t>
      </w:r>
      <w:r w:rsidR="00DC733A" w:rsidRPr="00C2684B">
        <w:t xml:space="preserve">Морской </w:t>
      </w:r>
      <w:r w:rsidRPr="00C2684B">
        <w:t xml:space="preserve">порт Санкт-Петербург </w:t>
      </w:r>
      <w:r w:rsidR="006A67A5" w:rsidRPr="00C2684B">
        <w:t xml:space="preserve">по Северному морскому пути </w:t>
      </w:r>
      <w:r w:rsidR="002D3034" w:rsidRPr="00C2684B">
        <w:t xml:space="preserve">(далее – СМП) </w:t>
      </w:r>
      <w:r w:rsidR="009B6ECB" w:rsidRPr="00C2684B">
        <w:t>доставлено</w:t>
      </w:r>
      <w:r w:rsidR="00FE3C76" w:rsidRPr="00C2684B">
        <w:t xml:space="preserve"> </w:t>
      </w:r>
      <w:r w:rsidR="00FE3C76" w:rsidRPr="00C2684B">
        <w:lastRenderedPageBreak/>
        <w:t>204 рефрижераторных контейнера рыбопродукции</w:t>
      </w:r>
      <w:r w:rsidR="00B36EF9" w:rsidRPr="00C2684B">
        <w:t xml:space="preserve"> (</w:t>
      </w:r>
      <w:r w:rsidR="008440E8" w:rsidRPr="00C2684B">
        <w:t xml:space="preserve">кальмар, </w:t>
      </w:r>
      <w:r w:rsidR="00B36EF9" w:rsidRPr="00C2684B">
        <w:t>горбуша, камбала, минтай)</w:t>
      </w:r>
      <w:r w:rsidR="00FE3C76" w:rsidRPr="00C2684B">
        <w:t xml:space="preserve"> </w:t>
      </w:r>
      <w:r w:rsidR="00B36EF9" w:rsidRPr="00C2684B">
        <w:t xml:space="preserve">9 камчатских организаций </w:t>
      </w:r>
      <w:r w:rsidR="00FE3C76" w:rsidRPr="00C2684B">
        <w:t>с общим весом</w:t>
      </w:r>
      <w:r w:rsidR="009B6ECB" w:rsidRPr="00C2684B">
        <w:t xml:space="preserve"> </w:t>
      </w:r>
      <w:r w:rsidRPr="00C2684B">
        <w:t>5</w:t>
      </w:r>
      <w:r w:rsidR="002F6460" w:rsidRPr="00C2684B">
        <w:t>,5</w:t>
      </w:r>
      <w:r w:rsidRPr="00C2684B">
        <w:t xml:space="preserve"> тыс</w:t>
      </w:r>
      <w:r w:rsidR="00BF1A85" w:rsidRPr="00C2684B">
        <w:t>.</w:t>
      </w:r>
      <w:r w:rsidRPr="00C2684B">
        <w:t xml:space="preserve"> тонн</w:t>
      </w:r>
      <w:r w:rsidR="00E51767" w:rsidRPr="00C2684B">
        <w:t>.</w:t>
      </w:r>
      <w:r w:rsidR="002D3034" w:rsidRPr="00C2684B">
        <w:t xml:space="preserve"> В 2021 году камчатские рыбопромышленные компании выражали заинтересованность в перевозках продукции по </w:t>
      </w:r>
      <w:r w:rsidR="00FD3B65" w:rsidRPr="00C2684B">
        <w:t>С</w:t>
      </w:r>
      <w:r w:rsidR="002D3034" w:rsidRPr="00C2684B">
        <w:t>МП</w:t>
      </w:r>
      <w:r w:rsidR="00F65A3C">
        <w:t xml:space="preserve"> в</w:t>
      </w:r>
      <w:r w:rsidR="002D3034" w:rsidRPr="00C2684B">
        <w:t xml:space="preserve"> </w:t>
      </w:r>
      <w:r w:rsidR="00F65A3C">
        <w:t>объеме</w:t>
      </w:r>
      <w:r w:rsidR="002D3034" w:rsidRPr="00C2684B">
        <w:t xml:space="preserve"> 19,1 тыс. тонн</w:t>
      </w:r>
      <w:r w:rsidR="0038221E">
        <w:t>.</w:t>
      </w:r>
      <w:r w:rsidR="00A62C4B" w:rsidRPr="00C2684B">
        <w:t xml:space="preserve"> К сожалению, в</w:t>
      </w:r>
      <w:r w:rsidR="00323B0B" w:rsidRPr="00C2684B">
        <w:t xml:space="preserve"> силу объективных причин поставк</w:t>
      </w:r>
      <w:r w:rsidR="004904DD">
        <w:t>и</w:t>
      </w:r>
      <w:r w:rsidR="007A3056" w:rsidRPr="00C2684B">
        <w:t xml:space="preserve"> </w:t>
      </w:r>
      <w:r w:rsidR="00323B0B" w:rsidRPr="00C2684B">
        <w:t>рыб</w:t>
      </w:r>
      <w:r w:rsidR="0038221E">
        <w:t>опродукции по СМП не осуществляли</w:t>
      </w:r>
      <w:r w:rsidR="00323B0B" w:rsidRPr="00C2684B">
        <w:t>сь.</w:t>
      </w:r>
    </w:p>
    <w:p w14:paraId="43CBBD35" w14:textId="77777777" w:rsidR="00F876D3" w:rsidRPr="00C2684B" w:rsidRDefault="00F876D3" w:rsidP="00E243DB">
      <w:pPr>
        <w:ind w:firstLine="708"/>
        <w:jc w:val="both"/>
      </w:pPr>
      <w:r w:rsidRPr="00C2684B">
        <w:t xml:space="preserve">Для успешного продвижения продукции на внутренний рынок России необходимо </w:t>
      </w:r>
      <w:r w:rsidR="00E243DB" w:rsidRPr="00C2684B">
        <w:t xml:space="preserve">продолжить работу по </w:t>
      </w:r>
      <w:r w:rsidRPr="00C2684B">
        <w:t>развити</w:t>
      </w:r>
      <w:r w:rsidR="00E243DB" w:rsidRPr="00C2684B">
        <w:t>ю</w:t>
      </w:r>
      <w:r w:rsidR="004730A5" w:rsidRPr="00C2684B">
        <w:t xml:space="preserve"> транспортно-логистической инфраструктуры</w:t>
      </w:r>
      <w:r w:rsidR="00E243DB" w:rsidRPr="00C2684B">
        <w:t xml:space="preserve">, ввести субсидирование перевозок </w:t>
      </w:r>
      <w:r w:rsidR="006A4DE2" w:rsidRPr="00C2684B">
        <w:t xml:space="preserve">со стороны государства </w:t>
      </w:r>
      <w:r w:rsidR="00E243DB" w:rsidRPr="00C2684B">
        <w:t xml:space="preserve">(по льготным тарифам, размер которых должен быть ниже чем по железной дороге), </w:t>
      </w:r>
      <w:r w:rsidR="006A4DE2" w:rsidRPr="00C2684B">
        <w:t xml:space="preserve">решить проблему нехватки </w:t>
      </w:r>
      <w:r w:rsidR="00E243DB" w:rsidRPr="00C2684B">
        <w:t>суд</w:t>
      </w:r>
      <w:r w:rsidR="006A4DE2" w:rsidRPr="00C2684B">
        <w:t>ов</w:t>
      </w:r>
      <w:r w:rsidR="00E243DB" w:rsidRPr="00C2684B">
        <w:t xml:space="preserve"> </w:t>
      </w:r>
      <w:r w:rsidR="00597DCB">
        <w:t>вспомогательного флота (буксиров</w:t>
      </w:r>
      <w:r w:rsidR="00E243DB" w:rsidRPr="00C2684B">
        <w:t>), способных обеспечить оперативную</w:t>
      </w:r>
      <w:r w:rsidR="006A4DE2" w:rsidRPr="00C2684B">
        <w:t xml:space="preserve"> </w:t>
      </w:r>
      <w:r w:rsidR="00E243DB" w:rsidRPr="00C2684B">
        <w:t>постановку крупнотоннажных судов к причалам в акватории порта, в том числе в</w:t>
      </w:r>
      <w:r w:rsidR="006A4DE2" w:rsidRPr="00C2684B">
        <w:t xml:space="preserve"> </w:t>
      </w:r>
      <w:r w:rsidR="00E243DB" w:rsidRPr="00C2684B">
        <w:t>условиях сложной ледовой обстановки</w:t>
      </w:r>
      <w:r w:rsidR="006A4DE2" w:rsidRPr="00C2684B">
        <w:t>.</w:t>
      </w:r>
    </w:p>
    <w:p w14:paraId="7A267CB5" w14:textId="77777777" w:rsidR="00BE255A" w:rsidRPr="00C2684B" w:rsidRDefault="006A4DE2" w:rsidP="00A7741E">
      <w:pPr>
        <w:ind w:firstLine="709"/>
        <w:jc w:val="both"/>
      </w:pPr>
      <w:r w:rsidRPr="00C2684B">
        <w:t xml:space="preserve">В отношении мер государственной поддержки </w:t>
      </w:r>
      <w:r w:rsidR="005E19E3">
        <w:t xml:space="preserve">реализации </w:t>
      </w:r>
      <w:r w:rsidR="00A62C4B" w:rsidRPr="00C2684B">
        <w:t xml:space="preserve">инвестиционных проектов </w:t>
      </w:r>
      <w:r w:rsidRPr="00C2684B">
        <w:t xml:space="preserve">в рамках государственной программы Камчатского края «Развитие рыбохозяйственного комплекса Камчатского края», утвержденной постановлением Правительства Камчатского края от 29.11.2013 № 533-П, необходимо отметить, что </w:t>
      </w:r>
      <w:r w:rsidR="00A7741E" w:rsidRPr="00C2684B">
        <w:t>в связи с об</w:t>
      </w:r>
      <w:r w:rsidR="004904DD">
        <w:t>основанной</w:t>
      </w:r>
      <w:r w:rsidR="00A7741E" w:rsidRPr="00C2684B">
        <w:t xml:space="preserve"> необходимостью выделения средств на предотвращени</w:t>
      </w:r>
      <w:r w:rsidR="0094218E">
        <w:t>е</w:t>
      </w:r>
      <w:r w:rsidR="00A7741E" w:rsidRPr="00C2684B">
        <w:t xml:space="preserve"> распространения коро</w:t>
      </w:r>
      <w:r w:rsidR="00983C58">
        <w:t>навирусной инфекции и ликвидацию</w:t>
      </w:r>
      <w:r w:rsidR="00A7741E" w:rsidRPr="00C2684B">
        <w:t xml:space="preserve"> последствий ее ра</w:t>
      </w:r>
      <w:r w:rsidR="00597DCB">
        <w:t>спространения в Камчатском крае</w:t>
      </w:r>
      <w:r w:rsidR="00A7741E" w:rsidRPr="00C2684B">
        <w:t xml:space="preserve"> предоставление субсидий рыбохозяйственным организациям на возмещение части затрат на уплату процентов по кредитам, </w:t>
      </w:r>
      <w:r w:rsidRPr="00C2684B">
        <w:t xml:space="preserve">авансовых и лизинговых платежей </w:t>
      </w:r>
      <w:r w:rsidR="00890709" w:rsidRPr="00C2684B">
        <w:t>в 2021</w:t>
      </w:r>
      <w:r w:rsidR="00597DCB">
        <w:t xml:space="preserve"> </w:t>
      </w:r>
      <w:r w:rsidR="00890709" w:rsidRPr="00C2684B">
        <w:t xml:space="preserve">году </w:t>
      </w:r>
      <w:r w:rsidR="00A7741E" w:rsidRPr="00C2684B">
        <w:t xml:space="preserve">не осуществлялось. </w:t>
      </w:r>
    </w:p>
    <w:p w14:paraId="318B1F85" w14:textId="77777777" w:rsidR="00A7741E" w:rsidRPr="00C2684B" w:rsidRDefault="00890709" w:rsidP="00A7741E">
      <w:pPr>
        <w:ind w:firstLine="709"/>
        <w:jc w:val="both"/>
      </w:pPr>
      <w:r w:rsidRPr="00C2684B">
        <w:t>В целом з</w:t>
      </w:r>
      <w:r w:rsidR="00A7741E" w:rsidRPr="00C2684B">
        <w:t xml:space="preserve">а период действия региональных отраслевых программ </w:t>
      </w:r>
      <w:r w:rsidR="00203167" w:rsidRPr="00C2684B">
        <w:t xml:space="preserve">Министерства </w:t>
      </w:r>
      <w:r w:rsidR="00A7741E" w:rsidRPr="00C2684B">
        <w:t>с 2010 по 2020 год поддержку за счет средств краевого бюджета в объеме 750 млн руб. получили 42 инвестиционных проекта с совокупным объемом внебюджетных инвестиций 18 млрд руб.</w:t>
      </w:r>
    </w:p>
    <w:p w14:paraId="4144FD38" w14:textId="4061187C" w:rsidR="00A7741E" w:rsidRPr="00C2684B" w:rsidRDefault="001F55EA" w:rsidP="004B3D9F">
      <w:pPr>
        <w:pStyle w:val="a6"/>
        <w:ind w:left="0" w:firstLine="709"/>
        <w:jc w:val="both"/>
      </w:pPr>
      <w:r>
        <w:t>А</w:t>
      </w:r>
      <w:r w:rsidR="00323B0B" w:rsidRPr="00C2684B">
        <w:t xml:space="preserve">нализ </w:t>
      </w:r>
      <w:r w:rsidR="00203167" w:rsidRPr="00C2684B">
        <w:t xml:space="preserve">инвестиционной активности </w:t>
      </w:r>
      <w:r w:rsidR="0070538A">
        <w:t xml:space="preserve">в </w:t>
      </w:r>
      <w:r w:rsidR="00203167" w:rsidRPr="00C2684B">
        <w:t>рыбохозяйственно</w:t>
      </w:r>
      <w:r w:rsidR="0070538A">
        <w:t>м комплексе</w:t>
      </w:r>
      <w:r w:rsidR="00203167" w:rsidRPr="00C2684B">
        <w:t xml:space="preserve"> Камчатского края </w:t>
      </w:r>
      <w:r>
        <w:t>позволяет сделать вывод о том</w:t>
      </w:r>
      <w:r w:rsidR="00203167" w:rsidRPr="00C2684B">
        <w:t>, что рыбная отрасль является приоритетной отраслью инвестирования</w:t>
      </w:r>
      <w:r w:rsidR="00F83D88">
        <w:t xml:space="preserve"> в регионе</w:t>
      </w:r>
      <w:r w:rsidR="00203167" w:rsidRPr="00C2684B">
        <w:t xml:space="preserve"> (с растущим притоком инвестиций). За период с 2008 по 2021 год предприятиями рыбохозяйственного комплекса в развитие своих береговых перерабатывающих мощностей и модернизацию рыбопр</w:t>
      </w:r>
      <w:r w:rsidR="002F5753">
        <w:t>омыслового флота вложено более 9</w:t>
      </w:r>
      <w:r w:rsidR="009359EA">
        <w:t>5</w:t>
      </w:r>
      <w:r w:rsidR="00203167" w:rsidRPr="00C2684B">
        <w:t xml:space="preserve"> млрд руб. (</w:t>
      </w:r>
      <w:r w:rsidR="00203167" w:rsidRPr="00616093">
        <w:t xml:space="preserve">2008–2018 </w:t>
      </w:r>
      <w:r w:rsidR="00DE655E" w:rsidRPr="00616093">
        <w:t>годы</w:t>
      </w:r>
      <w:r w:rsidR="00203167" w:rsidRPr="00616093">
        <w:t xml:space="preserve">– 40 млрд руб., 2019–2021 </w:t>
      </w:r>
      <w:r w:rsidR="00DE655E" w:rsidRPr="00616093">
        <w:t xml:space="preserve">годы </w:t>
      </w:r>
      <w:r w:rsidR="00231A57" w:rsidRPr="00616093">
        <w:t>– 5</w:t>
      </w:r>
      <w:r w:rsidR="00203167" w:rsidRPr="00616093">
        <w:t xml:space="preserve">2 млрд руб., прогноз на 2022–2026 </w:t>
      </w:r>
      <w:r w:rsidR="00DE655E" w:rsidRPr="00616093">
        <w:t>годы</w:t>
      </w:r>
      <w:r w:rsidR="00203167" w:rsidRPr="00616093">
        <w:t xml:space="preserve">– более 40 млрд руб.), на </w:t>
      </w:r>
      <w:r w:rsidR="00203167" w:rsidRPr="00C2684B">
        <w:t xml:space="preserve">побережьях полуострова </w:t>
      </w:r>
      <w:r w:rsidR="00597DCB">
        <w:t>построено 33 современных завода</w:t>
      </w:r>
      <w:r w:rsidR="00203167" w:rsidRPr="00C2684B">
        <w:t xml:space="preserve"> (с новейшим рыбоперерабатывающим оборудованием), мощностью от 150 до 445 тонн в сутки, нацеленных на выпуск высококачественной и рентабельной рыбной продукции, производственные мощности увеличены более чем на 6 500 тонн в сутки, объем холодильных мощностей для хранения рыбопродукции – более чем на 52 тыс. тонн, дополнительно создано более 6 000 рабочих мест, построено, приобретено и модернизировано 28 судов.</w:t>
      </w:r>
    </w:p>
    <w:p w14:paraId="0EB32743" w14:textId="77777777" w:rsidR="00203167" w:rsidRPr="00C2684B" w:rsidRDefault="00203167" w:rsidP="004B3D9F">
      <w:pPr>
        <w:pStyle w:val="a6"/>
        <w:ind w:left="0" w:firstLine="709"/>
        <w:jc w:val="both"/>
      </w:pPr>
    </w:p>
    <w:p w14:paraId="09F5E79F" w14:textId="77777777" w:rsidR="007452E8" w:rsidRPr="00C2684B" w:rsidRDefault="007452E8" w:rsidP="007452E8">
      <w:pPr>
        <w:pStyle w:val="a6"/>
        <w:numPr>
          <w:ilvl w:val="0"/>
          <w:numId w:val="5"/>
        </w:numPr>
        <w:jc w:val="both"/>
        <w:rPr>
          <w:b/>
        </w:rPr>
      </w:pPr>
      <w:r w:rsidRPr="00C2684B">
        <w:rPr>
          <w:b/>
        </w:rPr>
        <w:t>Реализация программы инвестиционных квот</w:t>
      </w:r>
      <w:r w:rsidR="009D295F" w:rsidRPr="00C2684B">
        <w:rPr>
          <w:b/>
        </w:rPr>
        <w:t xml:space="preserve"> на территории края</w:t>
      </w:r>
    </w:p>
    <w:p w14:paraId="39C36DAB" w14:textId="77777777" w:rsidR="003056A5" w:rsidRPr="00C2684B" w:rsidRDefault="004235FF" w:rsidP="004B3D9F">
      <w:pPr>
        <w:pStyle w:val="a6"/>
        <w:ind w:left="0" w:firstLine="709"/>
        <w:jc w:val="both"/>
      </w:pPr>
      <w:r w:rsidRPr="00C2684B">
        <w:t>К</w:t>
      </w:r>
      <w:r w:rsidR="00894D13" w:rsidRPr="00C2684B">
        <w:t xml:space="preserve">амчатские предприятия </w:t>
      </w:r>
      <w:r w:rsidR="007A3D5F" w:rsidRPr="00C2684B">
        <w:t>принимают</w:t>
      </w:r>
      <w:r w:rsidR="00894D13" w:rsidRPr="00C2684B">
        <w:t xml:space="preserve"> </w:t>
      </w:r>
      <w:r w:rsidRPr="00C2684B">
        <w:t xml:space="preserve">активное </w:t>
      </w:r>
      <w:r w:rsidR="00894D13" w:rsidRPr="00C2684B">
        <w:t xml:space="preserve">участие в «инвестиционных кампаниях», проводимых </w:t>
      </w:r>
      <w:proofErr w:type="spellStart"/>
      <w:r w:rsidR="00894D13" w:rsidRPr="00C2684B">
        <w:t>Росрыболовством</w:t>
      </w:r>
      <w:proofErr w:type="spellEnd"/>
      <w:r w:rsidR="00894D13" w:rsidRPr="00C2684B">
        <w:t>.</w:t>
      </w:r>
      <w:r w:rsidR="00DF1509" w:rsidRPr="00C2684B">
        <w:t xml:space="preserve"> </w:t>
      </w:r>
      <w:r w:rsidR="0062668E" w:rsidRPr="00C2684B">
        <w:t xml:space="preserve">В первом этапе программы </w:t>
      </w:r>
      <w:proofErr w:type="spellStart"/>
      <w:r w:rsidR="0062668E" w:rsidRPr="00C2684B">
        <w:t>инвестквот</w:t>
      </w:r>
      <w:proofErr w:type="spellEnd"/>
      <w:r w:rsidR="0062668E" w:rsidRPr="00C2684B">
        <w:t xml:space="preserve"> за </w:t>
      </w:r>
      <w:r w:rsidR="0062668E" w:rsidRPr="00C2684B">
        <w:lastRenderedPageBreak/>
        <w:t xml:space="preserve">14 предприятиями края закреплены доли квот на добычу водных </w:t>
      </w:r>
      <w:proofErr w:type="spellStart"/>
      <w:r w:rsidR="0062668E" w:rsidRPr="00C2684B">
        <w:t>биолоигческих</w:t>
      </w:r>
      <w:proofErr w:type="spellEnd"/>
      <w:r w:rsidR="0062668E" w:rsidRPr="00C2684B">
        <w:t xml:space="preserve"> ресурсов под инвестиционные обязательства по строительству 8 рыбоперерабатывающих заводов и 20 рыбопромысловых судов. </w:t>
      </w:r>
    </w:p>
    <w:p w14:paraId="195307B9" w14:textId="77777777" w:rsidR="0062668E" w:rsidRPr="00C2684B" w:rsidRDefault="0062668E" w:rsidP="004B3D9F">
      <w:pPr>
        <w:pStyle w:val="a6"/>
        <w:ind w:left="0" w:firstLine="709"/>
        <w:jc w:val="both"/>
      </w:pPr>
      <w:r w:rsidRPr="00C2684B">
        <w:t>Плановый объем инвестиций составляет более 6</w:t>
      </w:r>
      <w:r w:rsidR="003056A5" w:rsidRPr="00C2684B">
        <w:t>3</w:t>
      </w:r>
      <w:r w:rsidRPr="00C2684B">
        <w:t xml:space="preserve"> млрд руб</w:t>
      </w:r>
      <w:r w:rsidR="00597DCB">
        <w:t>. (2018–</w:t>
      </w:r>
      <w:r w:rsidR="003056A5" w:rsidRPr="00C2684B">
        <w:t xml:space="preserve">2021 </w:t>
      </w:r>
      <w:r w:rsidR="00DE655E">
        <w:t xml:space="preserve">годы </w:t>
      </w:r>
      <w:r w:rsidR="003056A5" w:rsidRPr="00C2684B">
        <w:t xml:space="preserve">– 35 млрд руб., 2022–2026 </w:t>
      </w:r>
      <w:r w:rsidR="00DE655E">
        <w:t xml:space="preserve">годы </w:t>
      </w:r>
      <w:r w:rsidR="003056A5" w:rsidRPr="00C2684B">
        <w:t>– 28 млрд руб.)</w:t>
      </w:r>
      <w:r w:rsidRPr="00C2684B">
        <w:t>, в том числе:</w:t>
      </w:r>
    </w:p>
    <w:p w14:paraId="215C0C71" w14:textId="77777777" w:rsidR="0062668E" w:rsidRPr="00C2684B" w:rsidRDefault="0062668E" w:rsidP="0062668E">
      <w:pPr>
        <w:ind w:firstLine="708"/>
        <w:jc w:val="both"/>
      </w:pPr>
      <w:r w:rsidRPr="00C2684B">
        <w:t>– на строительство перерабатывающих заводов – 13,3 млрд руб.;</w:t>
      </w:r>
    </w:p>
    <w:p w14:paraId="6356026C" w14:textId="77777777" w:rsidR="0062668E" w:rsidRPr="00C2684B" w:rsidRDefault="0062668E" w:rsidP="0062668E">
      <w:pPr>
        <w:ind w:firstLine="708"/>
        <w:jc w:val="both"/>
      </w:pPr>
      <w:r w:rsidRPr="00C2684B">
        <w:t>– на строительство рыболовных судов – 49,9 млрд руб.</w:t>
      </w:r>
    </w:p>
    <w:p w14:paraId="75A7CBFD" w14:textId="77777777" w:rsidR="006746A8" w:rsidRPr="00C2684B" w:rsidRDefault="006746A8" w:rsidP="0062668E">
      <w:pPr>
        <w:ind w:firstLine="708"/>
        <w:jc w:val="both"/>
      </w:pPr>
      <w:r w:rsidRPr="00C2684B">
        <w:t xml:space="preserve">Фактический объем инвестиций </w:t>
      </w:r>
      <w:r w:rsidR="00CE5832" w:rsidRPr="00C2684B">
        <w:t xml:space="preserve">по программе </w:t>
      </w:r>
      <w:proofErr w:type="spellStart"/>
      <w:r w:rsidR="00CE5832" w:rsidRPr="00C2684B">
        <w:t>инвестквот</w:t>
      </w:r>
      <w:proofErr w:type="spellEnd"/>
      <w:r w:rsidR="00CE5832" w:rsidRPr="00C2684B">
        <w:t xml:space="preserve"> </w:t>
      </w:r>
      <w:r w:rsidR="00597DCB">
        <w:t>за период 2018–</w:t>
      </w:r>
      <w:r w:rsidR="00DE655E">
        <w:t>2021 годов</w:t>
      </w:r>
      <w:r w:rsidR="00E9556E" w:rsidRPr="00C2684B">
        <w:t xml:space="preserve"> </w:t>
      </w:r>
      <w:r w:rsidRPr="00C2684B">
        <w:t xml:space="preserve">составил </w:t>
      </w:r>
      <w:r w:rsidR="002C6B02" w:rsidRPr="00C2684B">
        <w:t xml:space="preserve">порядка </w:t>
      </w:r>
      <w:r w:rsidR="00CE5832" w:rsidRPr="00C2684B">
        <w:t>3</w:t>
      </w:r>
      <w:r w:rsidR="002C6B02" w:rsidRPr="00C2684B">
        <w:t xml:space="preserve">5 </w:t>
      </w:r>
      <w:r w:rsidR="00CE5832" w:rsidRPr="00C2684B">
        <w:t xml:space="preserve">млрд </w:t>
      </w:r>
      <w:r w:rsidRPr="00C2684B">
        <w:t>руб.</w:t>
      </w:r>
    </w:p>
    <w:p w14:paraId="4149922F" w14:textId="77777777" w:rsidR="00D601BB" w:rsidRPr="00C2684B" w:rsidRDefault="0062668E" w:rsidP="008B0A97">
      <w:pPr>
        <w:ind w:firstLine="708"/>
        <w:jc w:val="both"/>
      </w:pPr>
      <w:r w:rsidRPr="00C2684B">
        <w:t>В 2021 году выделены к</w:t>
      </w:r>
      <w:r w:rsidR="00D601BB" w:rsidRPr="00C2684B">
        <w:t xml:space="preserve">воты добычи (вылова) водных биологических ресурсов на инвестиционные цели в области рыболовства для осуществления промышленного рыболовства и (или) прибрежного рыболовства в объеме </w:t>
      </w:r>
      <w:r w:rsidR="00D760B4" w:rsidRPr="00C2684B">
        <w:t>53</w:t>
      </w:r>
      <w:r w:rsidR="00D601BB" w:rsidRPr="00C2684B">
        <w:t xml:space="preserve"> тыс</w:t>
      </w:r>
      <w:r w:rsidR="00BF1A85" w:rsidRPr="00C2684B">
        <w:t>.</w:t>
      </w:r>
      <w:r w:rsidR="00D601BB" w:rsidRPr="00C2684B">
        <w:t xml:space="preserve"> тонн </w:t>
      </w:r>
      <w:r w:rsidR="009251B1" w:rsidRPr="00C2684B">
        <w:t>6</w:t>
      </w:r>
      <w:r w:rsidR="00D601BB" w:rsidRPr="00C2684B">
        <w:t xml:space="preserve"> </w:t>
      </w:r>
      <w:r w:rsidR="00C206D5" w:rsidRPr="00C2684B">
        <w:t xml:space="preserve">предприятиям </w:t>
      </w:r>
      <w:r w:rsidR="00D601BB" w:rsidRPr="00C2684B">
        <w:t xml:space="preserve">рыбохозяйственного комплекса Камчатского края, из них </w:t>
      </w:r>
      <w:r w:rsidR="00C1288A" w:rsidRPr="00C2684B">
        <w:t>51,8</w:t>
      </w:r>
      <w:r w:rsidR="00D601BB" w:rsidRPr="00C2684B">
        <w:t xml:space="preserve"> тыс</w:t>
      </w:r>
      <w:r w:rsidR="00BF1A85" w:rsidRPr="00C2684B">
        <w:t>.</w:t>
      </w:r>
      <w:r w:rsidR="00D601BB" w:rsidRPr="00C2684B">
        <w:t xml:space="preserve"> тонн на добычу (вылов) водных биологических ресурсов </w:t>
      </w:r>
      <w:r w:rsidR="00872976" w:rsidRPr="00C2684B">
        <w:t>–</w:t>
      </w:r>
      <w:r w:rsidR="00D601BB" w:rsidRPr="00C2684B">
        <w:t xml:space="preserve"> Рыболовецкому колхозу им</w:t>
      </w:r>
      <w:r w:rsidR="00087169" w:rsidRPr="00C2684B">
        <w:t>.</w:t>
      </w:r>
      <w:r w:rsidR="00D601BB" w:rsidRPr="00C2684B">
        <w:t xml:space="preserve"> В.И. Ленина, ООО «Камчаттралфлот», ООО «Витязь-Авто», ООО «Укинский лиман», ООО «Заря»</w:t>
      </w:r>
      <w:r w:rsidR="00255416">
        <w:t>,</w:t>
      </w:r>
      <w:r w:rsidR="00D601BB" w:rsidRPr="00C2684B">
        <w:t xml:space="preserve"> 1</w:t>
      </w:r>
      <w:r w:rsidR="00C1288A" w:rsidRPr="00C2684B">
        <w:t>,2</w:t>
      </w:r>
      <w:r w:rsidR="00D601BB" w:rsidRPr="00C2684B">
        <w:t xml:space="preserve"> тыс</w:t>
      </w:r>
      <w:r w:rsidR="00BF1A85" w:rsidRPr="00C2684B">
        <w:t>.</w:t>
      </w:r>
      <w:r w:rsidR="00D601BB" w:rsidRPr="00C2684B">
        <w:t xml:space="preserve"> тонн на добычу (вылов) краба </w:t>
      </w:r>
      <w:r w:rsidR="00872976" w:rsidRPr="00C2684B">
        <w:t>–</w:t>
      </w:r>
      <w:r w:rsidR="00D601BB" w:rsidRPr="00C2684B">
        <w:t xml:space="preserve"> ООО «</w:t>
      </w:r>
      <w:proofErr w:type="spellStart"/>
      <w:r w:rsidR="00D601BB" w:rsidRPr="00C2684B">
        <w:t>Алестар</w:t>
      </w:r>
      <w:proofErr w:type="spellEnd"/>
      <w:r w:rsidR="00D601BB" w:rsidRPr="00C2684B">
        <w:t xml:space="preserve">». </w:t>
      </w:r>
      <w:r w:rsidR="00270BD0" w:rsidRPr="00C2684B">
        <w:t xml:space="preserve">По итогу отчетного года освоено </w:t>
      </w:r>
      <w:r w:rsidR="0043277A" w:rsidRPr="00C2684B">
        <w:t xml:space="preserve">47 </w:t>
      </w:r>
      <w:r w:rsidR="00270BD0" w:rsidRPr="00C2684B">
        <w:t>тыс. тонн.</w:t>
      </w:r>
    </w:p>
    <w:p w14:paraId="3E79F6DB" w14:textId="77777777" w:rsidR="0043277A" w:rsidRPr="00C2684B" w:rsidRDefault="00D601BB" w:rsidP="00D601BB">
      <w:pPr>
        <w:ind w:firstLine="709"/>
        <w:jc w:val="both"/>
      </w:pPr>
      <w:r w:rsidRPr="00C2684B">
        <w:t>В настоящее время на территории края в рамках инвестиционных квот реализ</w:t>
      </w:r>
      <w:r w:rsidR="007463BD" w:rsidRPr="00C2684B">
        <w:t>ованы проекты по строительству 6</w:t>
      </w:r>
      <w:r w:rsidRPr="00C2684B">
        <w:t xml:space="preserve"> рыбоперерабатывающих заводов (ООО</w:t>
      </w:r>
      <w:r w:rsidR="00B05367">
        <w:t> </w:t>
      </w:r>
      <w:r w:rsidRPr="00C2684B">
        <w:t>«Камчаттралфлот», ООО «Витязь-Авто», ООО «Укинский лиман», ООО «Заря», Рыболовецкий колхоз им</w:t>
      </w:r>
      <w:r w:rsidR="00732896" w:rsidRPr="00C2684B">
        <w:t>.</w:t>
      </w:r>
      <w:r w:rsidRPr="00C2684B">
        <w:t xml:space="preserve"> В.И. Ленина</w:t>
      </w:r>
      <w:r w:rsidR="007463BD" w:rsidRPr="00C2684B">
        <w:t>, ООО «Октябрьский-1»</w:t>
      </w:r>
      <w:r w:rsidRPr="00C2684B">
        <w:t>) и реализ</w:t>
      </w:r>
      <w:r w:rsidR="007463BD" w:rsidRPr="00C2684B">
        <w:t>уются проекты по строительству 2</w:t>
      </w:r>
      <w:r w:rsidRPr="00C2684B">
        <w:t xml:space="preserve"> рыбоперерабатывающих заводов (ООО «Рыбоконсервный завод «Командор», ООО «КЗБ-Донка»).</w:t>
      </w:r>
      <w:r w:rsidR="0062668E" w:rsidRPr="00C2684B">
        <w:t xml:space="preserve"> </w:t>
      </w:r>
    </w:p>
    <w:p w14:paraId="68000AF8" w14:textId="77777777" w:rsidR="00D601BB" w:rsidRPr="00C2684B" w:rsidRDefault="0062668E" w:rsidP="00D601BB">
      <w:pPr>
        <w:ind w:firstLine="709"/>
        <w:jc w:val="both"/>
      </w:pPr>
      <w:r w:rsidRPr="00C2684B">
        <w:t xml:space="preserve">Ввод новых заводов позволил увеличить производственные мощности </w:t>
      </w:r>
      <w:r w:rsidR="00C4544F" w:rsidRPr="00C2684B">
        <w:t xml:space="preserve">региона </w:t>
      </w:r>
      <w:r w:rsidR="00D34743" w:rsidRPr="00C2684B">
        <w:t xml:space="preserve">более чем на 900 тыс. тонн в сутки, </w:t>
      </w:r>
      <w:r w:rsidR="00C84718" w:rsidRPr="00C2684B">
        <w:t>холодильные мощности на</w:t>
      </w:r>
      <w:r w:rsidR="0043277A" w:rsidRPr="00C2684B">
        <w:t xml:space="preserve"> </w:t>
      </w:r>
      <w:r w:rsidR="00C84718" w:rsidRPr="00C2684B">
        <w:t>1700 тонн, создать более 1000 рабочих мест.</w:t>
      </w:r>
    </w:p>
    <w:p w14:paraId="64B1BD02" w14:textId="77777777" w:rsidR="00D601BB" w:rsidRPr="00C2684B" w:rsidRDefault="00C4544F" w:rsidP="00D601BB">
      <w:pPr>
        <w:ind w:firstLine="709"/>
        <w:jc w:val="both"/>
      </w:pPr>
      <w:r w:rsidRPr="00C2684B">
        <w:t>П</w:t>
      </w:r>
      <w:r w:rsidR="00C84115" w:rsidRPr="00C2684B">
        <w:t>од</w:t>
      </w:r>
      <w:r w:rsidR="00D601BB" w:rsidRPr="00C2684B">
        <w:t xml:space="preserve"> инвестиционные квоты Рыболовецким колхозом им В.И. Ленина построено 3 средних траулера-сейнера. Камчатскими предприятиями ведется строительство еще 17 промысловых судов:</w:t>
      </w:r>
    </w:p>
    <w:p w14:paraId="11ACEBAB" w14:textId="77777777" w:rsidR="00D601BB" w:rsidRPr="00C2684B" w:rsidRDefault="00D601BB" w:rsidP="00D601BB">
      <w:pPr>
        <w:ind w:firstLine="709"/>
        <w:jc w:val="both"/>
      </w:pPr>
      <w:r w:rsidRPr="00C2684B">
        <w:t>а) 5 крупных траулеров-процессоров:</w:t>
      </w:r>
    </w:p>
    <w:p w14:paraId="31D9AEDA" w14:textId="77777777" w:rsidR="00D601BB" w:rsidRPr="00C2684B" w:rsidRDefault="000001B0" w:rsidP="00D601BB">
      <w:pPr>
        <w:ind w:firstLine="709"/>
        <w:jc w:val="both"/>
      </w:pPr>
      <w:r w:rsidRPr="00C2684B">
        <w:t>–</w:t>
      </w:r>
      <w:r w:rsidR="00D601BB" w:rsidRPr="00C2684B">
        <w:t xml:space="preserve"> Рыболовецкий колхоз им</w:t>
      </w:r>
      <w:r w:rsidR="00732896" w:rsidRPr="00C2684B">
        <w:t>.</w:t>
      </w:r>
      <w:r w:rsidR="00D601BB" w:rsidRPr="00C2684B">
        <w:t xml:space="preserve"> В.И. Ленина (БМРТ – 1 судно); </w:t>
      </w:r>
    </w:p>
    <w:p w14:paraId="0715AFB9" w14:textId="77777777" w:rsidR="00D601BB" w:rsidRPr="00C2684B" w:rsidRDefault="000001B0" w:rsidP="00D601BB">
      <w:pPr>
        <w:ind w:firstLine="709"/>
        <w:jc w:val="both"/>
      </w:pPr>
      <w:r w:rsidRPr="00C2684B">
        <w:t>–</w:t>
      </w:r>
      <w:r w:rsidR="00D601BB" w:rsidRPr="00C2684B">
        <w:t xml:space="preserve"> </w:t>
      </w:r>
      <w:r w:rsidR="00075109" w:rsidRPr="00C2684B">
        <w:t>группа компаний АО «</w:t>
      </w:r>
      <w:proofErr w:type="spellStart"/>
      <w:r w:rsidR="00075109" w:rsidRPr="00C2684B">
        <w:t>Норебо</w:t>
      </w:r>
      <w:proofErr w:type="spellEnd"/>
      <w:r w:rsidR="00075109" w:rsidRPr="00C2684B">
        <w:t xml:space="preserve"> Холдинг»</w:t>
      </w:r>
      <w:r w:rsidR="00D601BB" w:rsidRPr="00C2684B">
        <w:t>: АО «</w:t>
      </w:r>
      <w:proofErr w:type="spellStart"/>
      <w:r w:rsidR="00D601BB" w:rsidRPr="00C2684B">
        <w:t>Акрос</w:t>
      </w:r>
      <w:proofErr w:type="spellEnd"/>
      <w:r w:rsidR="00D601BB" w:rsidRPr="00C2684B">
        <w:t>», АО «</w:t>
      </w:r>
      <w:proofErr w:type="spellStart"/>
      <w:r w:rsidR="00D601BB" w:rsidRPr="00C2684B">
        <w:t>Блаф</w:t>
      </w:r>
      <w:proofErr w:type="spellEnd"/>
      <w:r w:rsidR="00D601BB" w:rsidRPr="00C2684B">
        <w:t>», ООО «</w:t>
      </w:r>
      <w:proofErr w:type="spellStart"/>
      <w:r w:rsidR="00D601BB" w:rsidRPr="00C2684B">
        <w:t>Ролиз</w:t>
      </w:r>
      <w:proofErr w:type="spellEnd"/>
      <w:r w:rsidR="00D601BB" w:rsidRPr="00C2684B">
        <w:t>», АО «Сахалин Лизинг Флот» (траулер-процессор морозильный – 4 судна);</w:t>
      </w:r>
    </w:p>
    <w:p w14:paraId="66030D78" w14:textId="77777777" w:rsidR="00D601BB" w:rsidRPr="00C2684B" w:rsidRDefault="00D601BB" w:rsidP="00D601BB">
      <w:pPr>
        <w:ind w:firstLine="709"/>
        <w:jc w:val="both"/>
      </w:pPr>
      <w:r w:rsidRPr="00C2684B">
        <w:t>б) 5 современных рыболовных среднетоннажных сейнеров-траулеров:</w:t>
      </w:r>
    </w:p>
    <w:p w14:paraId="1E289674" w14:textId="77777777" w:rsidR="00D601BB" w:rsidRPr="00C2684B" w:rsidRDefault="000001B0" w:rsidP="00D601BB">
      <w:pPr>
        <w:ind w:firstLine="709"/>
        <w:jc w:val="both"/>
      </w:pPr>
      <w:r w:rsidRPr="00C2684B">
        <w:t>–</w:t>
      </w:r>
      <w:r w:rsidR="00D601BB" w:rsidRPr="00C2684B">
        <w:t xml:space="preserve"> Рыболовецкий колхоз им</w:t>
      </w:r>
      <w:r w:rsidR="00274518" w:rsidRPr="00C2684B">
        <w:t>.</w:t>
      </w:r>
      <w:r w:rsidR="00D601BB" w:rsidRPr="00C2684B">
        <w:t xml:space="preserve"> В.И. Ленина (рыболовный траулер рефрижераторный </w:t>
      </w:r>
      <w:r w:rsidR="003219FF" w:rsidRPr="00C2684B">
        <w:t>–</w:t>
      </w:r>
      <w:r w:rsidR="00D601BB" w:rsidRPr="00C2684B">
        <w:t xml:space="preserve"> 2 судна);</w:t>
      </w:r>
    </w:p>
    <w:p w14:paraId="16209C29" w14:textId="77777777" w:rsidR="00D601BB" w:rsidRPr="00C2684B" w:rsidRDefault="000001B0" w:rsidP="00D601BB">
      <w:pPr>
        <w:ind w:firstLine="709"/>
        <w:jc w:val="both"/>
      </w:pPr>
      <w:r w:rsidRPr="00C2684B">
        <w:t>–</w:t>
      </w:r>
      <w:r w:rsidR="00D601BB" w:rsidRPr="00C2684B">
        <w:t xml:space="preserve"> ООО «РПЗ «</w:t>
      </w:r>
      <w:proofErr w:type="spellStart"/>
      <w:r w:rsidR="00D601BB" w:rsidRPr="00C2684B">
        <w:t>Сокра</w:t>
      </w:r>
      <w:proofErr w:type="spellEnd"/>
      <w:r w:rsidR="00D601BB" w:rsidRPr="00C2684B">
        <w:t>» (</w:t>
      </w:r>
      <w:proofErr w:type="spellStart"/>
      <w:r w:rsidR="00D601BB" w:rsidRPr="00C2684B">
        <w:t>среднетоннажное</w:t>
      </w:r>
      <w:proofErr w:type="spellEnd"/>
      <w:r w:rsidR="00D601BB" w:rsidRPr="00C2684B">
        <w:t xml:space="preserve"> рыбопромысловое судно – 3 судна);</w:t>
      </w:r>
    </w:p>
    <w:p w14:paraId="7C139753" w14:textId="77777777" w:rsidR="00D601BB" w:rsidRPr="00C2684B" w:rsidRDefault="00D601BB" w:rsidP="00D601BB">
      <w:pPr>
        <w:ind w:firstLine="709"/>
        <w:jc w:val="both"/>
      </w:pPr>
      <w:r w:rsidRPr="00C2684B">
        <w:t xml:space="preserve">в) 6 малотоннажных рыбопромысловых судов: </w:t>
      </w:r>
    </w:p>
    <w:p w14:paraId="16A14178" w14:textId="77777777" w:rsidR="00D601BB" w:rsidRPr="00C2684B" w:rsidRDefault="000001B0" w:rsidP="00D601BB">
      <w:pPr>
        <w:ind w:firstLine="709"/>
        <w:jc w:val="both"/>
      </w:pPr>
      <w:r w:rsidRPr="00C2684B">
        <w:t>–</w:t>
      </w:r>
      <w:r w:rsidR="00D601BB" w:rsidRPr="00C2684B">
        <w:t xml:space="preserve"> Рыболовецкий колхоз им</w:t>
      </w:r>
      <w:r w:rsidR="00274518" w:rsidRPr="00C2684B">
        <w:t>.</w:t>
      </w:r>
      <w:r w:rsidR="00D601BB" w:rsidRPr="00C2684B">
        <w:t xml:space="preserve"> В.И. Ленина;</w:t>
      </w:r>
    </w:p>
    <w:p w14:paraId="435944E0" w14:textId="77777777" w:rsidR="00D601BB" w:rsidRPr="00C2684B" w:rsidRDefault="00D601BB" w:rsidP="00D601BB">
      <w:pPr>
        <w:ind w:firstLine="709"/>
        <w:jc w:val="both"/>
      </w:pPr>
      <w:r w:rsidRPr="00C2684B">
        <w:t>г) 1 среднего добывающего судна для ловли краба:</w:t>
      </w:r>
    </w:p>
    <w:p w14:paraId="52B42CA0" w14:textId="77777777" w:rsidR="00D601BB" w:rsidRPr="00C2684B" w:rsidRDefault="000001B0" w:rsidP="00D601BB">
      <w:pPr>
        <w:ind w:firstLine="709"/>
        <w:jc w:val="both"/>
      </w:pPr>
      <w:r w:rsidRPr="00C2684B">
        <w:t>–</w:t>
      </w:r>
      <w:r w:rsidR="00D601BB" w:rsidRPr="00C2684B">
        <w:t xml:space="preserve"> ООО «</w:t>
      </w:r>
      <w:proofErr w:type="spellStart"/>
      <w:r w:rsidR="00D601BB" w:rsidRPr="00C2684B">
        <w:t>Алестар</w:t>
      </w:r>
      <w:proofErr w:type="spellEnd"/>
      <w:r w:rsidR="00D601BB" w:rsidRPr="00C2684B">
        <w:t>».</w:t>
      </w:r>
    </w:p>
    <w:p w14:paraId="6520DB80" w14:textId="77777777" w:rsidR="00F50979" w:rsidRPr="00C2684B" w:rsidRDefault="00F50979" w:rsidP="00D601BB">
      <w:pPr>
        <w:ind w:firstLine="709"/>
        <w:jc w:val="both"/>
      </w:pPr>
      <w:r w:rsidRPr="00C2684B">
        <w:lastRenderedPageBreak/>
        <w:t>Общий объем инвестиционных квот</w:t>
      </w:r>
      <w:r w:rsidR="008B0A97" w:rsidRPr="00C2684B">
        <w:t>, выделенный</w:t>
      </w:r>
      <w:r w:rsidRPr="00C2684B">
        <w:t xml:space="preserve"> пред</w:t>
      </w:r>
      <w:r w:rsidR="008B0A97" w:rsidRPr="00C2684B">
        <w:t>приятиям</w:t>
      </w:r>
      <w:r w:rsidR="008C426B" w:rsidRPr="00C2684B">
        <w:t xml:space="preserve"> Камчатского края на 2022</w:t>
      </w:r>
      <w:r w:rsidRPr="00C2684B">
        <w:t xml:space="preserve"> год</w:t>
      </w:r>
      <w:r w:rsidR="008B0A97" w:rsidRPr="00C2684B">
        <w:t>,</w:t>
      </w:r>
      <w:r w:rsidR="008C426B" w:rsidRPr="00C2684B">
        <w:t xml:space="preserve"> составил 54,0</w:t>
      </w:r>
      <w:r w:rsidRPr="00C2684B">
        <w:t xml:space="preserve"> тыс</w:t>
      </w:r>
      <w:r w:rsidR="00BF1A85" w:rsidRPr="00C2684B">
        <w:t>.</w:t>
      </w:r>
      <w:r w:rsidRPr="00C2684B">
        <w:t xml:space="preserve"> тонн (</w:t>
      </w:r>
      <w:r w:rsidR="00325391" w:rsidRPr="00C2684B">
        <w:t xml:space="preserve">в том числе </w:t>
      </w:r>
      <w:r w:rsidR="008C426B" w:rsidRPr="00C2684B">
        <w:t>35,6</w:t>
      </w:r>
      <w:r w:rsidR="005603DA" w:rsidRPr="00C2684B">
        <w:t xml:space="preserve"> тыс</w:t>
      </w:r>
      <w:r w:rsidR="00BF1A85" w:rsidRPr="00C2684B">
        <w:t>.</w:t>
      </w:r>
      <w:r w:rsidR="00325391" w:rsidRPr="00C2684B">
        <w:t xml:space="preserve"> тонн минтая</w:t>
      </w:r>
      <w:r w:rsidRPr="00C2684B">
        <w:t xml:space="preserve">, </w:t>
      </w:r>
      <w:r w:rsidR="008C426B" w:rsidRPr="00C2684B">
        <w:t>6,4</w:t>
      </w:r>
      <w:r w:rsidR="00325391" w:rsidRPr="00C2684B">
        <w:t xml:space="preserve"> тыс</w:t>
      </w:r>
      <w:r w:rsidR="00BF1A85" w:rsidRPr="00C2684B">
        <w:t>.</w:t>
      </w:r>
      <w:r w:rsidR="00325391" w:rsidRPr="00C2684B">
        <w:t xml:space="preserve"> тонн сельди тихоокеанской, </w:t>
      </w:r>
      <w:r w:rsidR="00FA1618" w:rsidRPr="00C2684B">
        <w:t>3,3</w:t>
      </w:r>
      <w:r w:rsidR="005603DA" w:rsidRPr="00C2684B">
        <w:t xml:space="preserve"> тыс</w:t>
      </w:r>
      <w:r w:rsidR="00BF1A85" w:rsidRPr="00C2684B">
        <w:t>.</w:t>
      </w:r>
      <w:r w:rsidRPr="00C2684B">
        <w:t xml:space="preserve"> тонн</w:t>
      </w:r>
      <w:r w:rsidR="00325391" w:rsidRPr="00C2684B">
        <w:t xml:space="preserve"> трески</w:t>
      </w:r>
      <w:r w:rsidRPr="00C2684B">
        <w:t xml:space="preserve">, </w:t>
      </w:r>
      <w:r w:rsidR="00FA1618" w:rsidRPr="00C2684B">
        <w:t>2,9</w:t>
      </w:r>
      <w:r w:rsidR="005603DA" w:rsidRPr="00C2684B">
        <w:t xml:space="preserve"> тыс</w:t>
      </w:r>
      <w:r w:rsidR="00BF1A85" w:rsidRPr="00C2684B">
        <w:t>.</w:t>
      </w:r>
      <w:r w:rsidR="00325391" w:rsidRPr="00C2684B">
        <w:t xml:space="preserve"> тонн камбалы,</w:t>
      </w:r>
      <w:r w:rsidRPr="00C2684B">
        <w:t xml:space="preserve"> </w:t>
      </w:r>
      <w:r w:rsidR="00FA1618" w:rsidRPr="00C2684B">
        <w:t xml:space="preserve">2,1 тыс. тонн наваги, 1,3 тыс. тонн кальмара, </w:t>
      </w:r>
      <w:r w:rsidR="005603DA" w:rsidRPr="00C2684B">
        <w:t>1,2 тыс</w:t>
      </w:r>
      <w:r w:rsidR="00BF1A85" w:rsidRPr="00C2684B">
        <w:t>.</w:t>
      </w:r>
      <w:r w:rsidR="00325391" w:rsidRPr="00C2684B">
        <w:t xml:space="preserve"> тонн крабов</w:t>
      </w:r>
      <w:r w:rsidR="00FA1618" w:rsidRPr="00C2684B">
        <w:t xml:space="preserve">, 0,7 тыс. тонн терпуга, 0,4 тыс. тонн </w:t>
      </w:r>
      <w:proofErr w:type="spellStart"/>
      <w:r w:rsidR="00FA1618" w:rsidRPr="00C2684B">
        <w:t>макрурусов</w:t>
      </w:r>
      <w:proofErr w:type="spellEnd"/>
      <w:r w:rsidR="00FA1618" w:rsidRPr="00C2684B">
        <w:t>, 0,1 тыс. тонн палтусов</w:t>
      </w:r>
      <w:r w:rsidRPr="00C2684B">
        <w:t>).</w:t>
      </w:r>
      <w:r w:rsidR="00325391" w:rsidRPr="00C2684B">
        <w:t xml:space="preserve"> Квоты выделены </w:t>
      </w:r>
      <w:r w:rsidR="00195CD4" w:rsidRPr="00C2684B">
        <w:t>7</w:t>
      </w:r>
      <w:r w:rsidR="00325391" w:rsidRPr="00C2684B">
        <w:t xml:space="preserve"> предприятиям рыбохозяйственного комплекса Камчатского края: </w:t>
      </w:r>
      <w:r w:rsidR="00091864" w:rsidRPr="00C2684B">
        <w:t xml:space="preserve">6 организациям на вылов (добычу) водных биологических ресурсов – </w:t>
      </w:r>
      <w:r w:rsidR="00325391" w:rsidRPr="00C2684B">
        <w:t>Рыболовецкому колхозу им</w:t>
      </w:r>
      <w:r w:rsidR="003D6F28" w:rsidRPr="00C2684B">
        <w:t>.</w:t>
      </w:r>
      <w:r w:rsidR="00325391" w:rsidRPr="00C2684B">
        <w:t xml:space="preserve"> В.И. Ленина, ООО</w:t>
      </w:r>
      <w:r w:rsidR="00B05367">
        <w:t> </w:t>
      </w:r>
      <w:r w:rsidR="00325391" w:rsidRPr="00C2684B">
        <w:t xml:space="preserve">«Камчаттралфлот», ООО «Витязь-Авто», ООО «Укинский лиман», ООО «Заря», </w:t>
      </w:r>
      <w:r w:rsidR="00C07AF9" w:rsidRPr="00C2684B">
        <w:t xml:space="preserve">ООО «Октябрьский-1», </w:t>
      </w:r>
      <w:r w:rsidR="00091864" w:rsidRPr="00C2684B">
        <w:t xml:space="preserve">1 организации на вылов (добычу) краба – </w:t>
      </w:r>
      <w:r w:rsidR="00325391" w:rsidRPr="00C2684B">
        <w:t>ООО «</w:t>
      </w:r>
      <w:proofErr w:type="spellStart"/>
      <w:r w:rsidR="00325391" w:rsidRPr="00C2684B">
        <w:t>Алестар</w:t>
      </w:r>
      <w:proofErr w:type="spellEnd"/>
      <w:r w:rsidR="00325391" w:rsidRPr="00C2684B">
        <w:t>».</w:t>
      </w:r>
    </w:p>
    <w:p w14:paraId="3891B47D" w14:textId="77777777" w:rsidR="004B3D9F" w:rsidRPr="00C2684B" w:rsidRDefault="004B3D9F" w:rsidP="00D601BB">
      <w:pPr>
        <w:ind w:firstLine="709"/>
        <w:jc w:val="both"/>
      </w:pPr>
    </w:p>
    <w:p w14:paraId="48C5E3F8" w14:textId="77777777" w:rsidR="007452E8" w:rsidRPr="00C2684B" w:rsidRDefault="007452E8" w:rsidP="007452E8">
      <w:pPr>
        <w:pStyle w:val="a6"/>
        <w:numPr>
          <w:ilvl w:val="0"/>
          <w:numId w:val="5"/>
        </w:numPr>
        <w:jc w:val="both"/>
        <w:rPr>
          <w:b/>
        </w:rPr>
      </w:pPr>
      <w:r w:rsidRPr="00C2684B">
        <w:rPr>
          <w:b/>
        </w:rPr>
        <w:t xml:space="preserve">Социальная активность в </w:t>
      </w:r>
      <w:r w:rsidR="009D295F" w:rsidRPr="00C2684B">
        <w:rPr>
          <w:b/>
        </w:rPr>
        <w:t xml:space="preserve">рыбной </w:t>
      </w:r>
      <w:r w:rsidRPr="00C2684B">
        <w:rPr>
          <w:b/>
        </w:rPr>
        <w:t>отрасли</w:t>
      </w:r>
    </w:p>
    <w:p w14:paraId="6AC782A6" w14:textId="77777777" w:rsidR="00927AD5" w:rsidRPr="00C2684B" w:rsidRDefault="00203167" w:rsidP="00927AD5">
      <w:pPr>
        <w:ind w:firstLine="709"/>
        <w:jc w:val="both"/>
      </w:pPr>
      <w:r w:rsidRPr="00C2684B">
        <w:t>П</w:t>
      </w:r>
      <w:r w:rsidR="00927AD5" w:rsidRPr="00C2684B">
        <w:t xml:space="preserve">омимо инвестиционной деятельности рыбохозяйственные предприятия региона проявляют и социальную активность. </w:t>
      </w:r>
    </w:p>
    <w:p w14:paraId="02EC072E" w14:textId="77777777" w:rsidR="00927AD5" w:rsidRPr="00C2684B" w:rsidRDefault="00927AD5" w:rsidP="00927AD5">
      <w:pPr>
        <w:ind w:firstLine="709"/>
        <w:jc w:val="both"/>
      </w:pPr>
      <w:r w:rsidRPr="00C2684B">
        <w:t>В феврале 2021 года в Петропавловске-Камчатском открылся ледовый дворец, ставший первой крытой ареной на Камчатке. Строительство «Вулкана» начато в мае 2020 года в рамках концессионного соглашения между Камчатским краем и ООО «Т.К. Логистик». Объем средств, вложенных инвестором в строительство, составляет более 600 млн руб.</w:t>
      </w:r>
    </w:p>
    <w:p w14:paraId="33DC2057" w14:textId="77777777" w:rsidR="00927AD5" w:rsidRPr="00C2684B" w:rsidRDefault="00927AD5" w:rsidP="00927AD5">
      <w:pPr>
        <w:ind w:firstLine="709"/>
        <w:jc w:val="both"/>
      </w:pPr>
      <w:r w:rsidRPr="00C2684B">
        <w:t xml:space="preserve">В </w:t>
      </w:r>
      <w:r w:rsidR="00597DCB">
        <w:t xml:space="preserve">2021 году </w:t>
      </w:r>
      <w:r w:rsidRPr="00C2684B">
        <w:t xml:space="preserve">по поручению Губернатора Камчатского края Министерством совместно с главами муниципальных образований Камчатского края сформирован перечень проектных инициатив, в реализации которых планируется участие предприятий рыбохозяйственного комплекса Камчатского края. Данный перечень включает создание объектов спортивной инфраструктуры (8 объектов на сумму порядка 400 млн руб.), объектов культурно-досугового назначения (13 объектов на сумму порядка 200 млн руб.), мероприятия по благоустройству территорий поселений (требуется порядка 100 млн руб.).  </w:t>
      </w:r>
    </w:p>
    <w:p w14:paraId="1ED17F07" w14:textId="77777777" w:rsidR="00927AD5" w:rsidRPr="00C2684B" w:rsidRDefault="00927AD5" w:rsidP="00927AD5">
      <w:pPr>
        <w:ind w:firstLine="709"/>
        <w:jc w:val="both"/>
      </w:pPr>
      <w:r w:rsidRPr="00C2684B">
        <w:t>Министерством совместно с отраслевым бизнес-сообществом и Ассоциаци</w:t>
      </w:r>
      <w:r w:rsidR="00983C58">
        <w:t>ей</w:t>
      </w:r>
      <w:r w:rsidRPr="00C2684B">
        <w:t xml:space="preserve"> добытчиков лососей Камчатки провод</w:t>
      </w:r>
      <w:r w:rsidR="00A61197">
        <w:t>ила</w:t>
      </w:r>
      <w:r w:rsidR="00983C58">
        <w:t>сь</w:t>
      </w:r>
      <w:r w:rsidRPr="00C2684B">
        <w:t xml:space="preserve"> </w:t>
      </w:r>
      <w:r w:rsidR="00A61197">
        <w:t xml:space="preserve">работа по определению возможных </w:t>
      </w:r>
      <w:r w:rsidRPr="00C2684B">
        <w:t xml:space="preserve">форм участия рыбохозяйственных организаций в реализации предложенных инициатив на территориях муниципальных образований Камчатского края. На текущую дату достигнута договоренность с ООО «Заря» о строительстве актового зала для проведения культурно-массовых мероприятий в п. </w:t>
      </w:r>
      <w:proofErr w:type="spellStart"/>
      <w:r w:rsidRPr="00C2684B">
        <w:t>Крутогоровский</w:t>
      </w:r>
      <w:proofErr w:type="spellEnd"/>
      <w:r w:rsidRPr="00C2684B">
        <w:t xml:space="preserve"> Соболевского района, объем вложений – 48 млн руб.</w:t>
      </w:r>
    </w:p>
    <w:p w14:paraId="6602FCB8" w14:textId="77777777" w:rsidR="00927AD5" w:rsidRPr="00C2684B" w:rsidRDefault="00927AD5" w:rsidP="00D601BB">
      <w:pPr>
        <w:ind w:firstLine="709"/>
        <w:jc w:val="both"/>
      </w:pPr>
    </w:p>
    <w:p w14:paraId="1BA5FC22" w14:textId="77777777" w:rsidR="004B3D9F" w:rsidRPr="00C2684B" w:rsidRDefault="009D295F" w:rsidP="009D295F">
      <w:pPr>
        <w:pStyle w:val="a6"/>
        <w:numPr>
          <w:ilvl w:val="0"/>
          <w:numId w:val="5"/>
        </w:numPr>
        <w:ind w:left="0" w:firstLine="709"/>
        <w:jc w:val="both"/>
        <w:rPr>
          <w:b/>
        </w:rPr>
      </w:pPr>
      <w:r w:rsidRPr="00C2684B">
        <w:rPr>
          <w:b/>
        </w:rPr>
        <w:t>Наращивание объема экспорта продукции из водных биологических ресурсов – приоритетная отраслевая задача</w:t>
      </w:r>
    </w:p>
    <w:p w14:paraId="49C65D4C" w14:textId="77777777" w:rsidR="0013150E" w:rsidRDefault="00BC78EF" w:rsidP="00BC78EF">
      <w:pPr>
        <w:ind w:firstLine="709"/>
        <w:jc w:val="both"/>
      </w:pPr>
      <w:r w:rsidRPr="00C2684B">
        <w:t xml:space="preserve">В рамках работы по реализации федерального проекта «Экспорт продукции АПК» национального проекта «Международная кооперация и экспорт» Министерство </w:t>
      </w:r>
      <w:r w:rsidR="00562B5C" w:rsidRPr="00C2684B">
        <w:t>ответственно за</w:t>
      </w:r>
      <w:r w:rsidRPr="00C2684B">
        <w:t xml:space="preserve"> достижение целевого показателя </w:t>
      </w:r>
      <w:r w:rsidR="000001B0" w:rsidRPr="00C2684B">
        <w:t>–</w:t>
      </w:r>
      <w:r w:rsidRPr="00C2684B">
        <w:t xml:space="preserve"> объема экспорта продукции АПК.</w:t>
      </w:r>
    </w:p>
    <w:p w14:paraId="59F6083F" w14:textId="77777777" w:rsidR="00911C12" w:rsidRPr="00C2684B" w:rsidRDefault="00911C12" w:rsidP="00BC78EF">
      <w:pPr>
        <w:ind w:firstLine="709"/>
        <w:jc w:val="both"/>
      </w:pPr>
      <w:r w:rsidRPr="00911C12">
        <w:t xml:space="preserve">Дополнительным соглашением к Соглашению о реализации регионального проекта «Экспорт продукции АПК» на территории Камчатского края, заключенным </w:t>
      </w:r>
      <w:r w:rsidRPr="00911C12">
        <w:lastRenderedPageBreak/>
        <w:t>08.07.2021, установлен плановый показатель объема экспорта продукции АПК на 2021 год – 770 млн долл. США.</w:t>
      </w:r>
    </w:p>
    <w:p w14:paraId="4EA73858" w14:textId="77777777" w:rsidR="0013150E" w:rsidRPr="00C2684B" w:rsidRDefault="0013150E" w:rsidP="0013150E">
      <w:pPr>
        <w:ind w:firstLine="709"/>
        <w:contextualSpacing/>
        <w:jc w:val="both"/>
        <w:rPr>
          <w:rFonts w:eastAsiaTheme="minorHAnsi"/>
          <w:lang w:eastAsia="en-US"/>
        </w:rPr>
      </w:pPr>
      <w:r w:rsidRPr="00C2684B">
        <w:rPr>
          <w:rFonts w:eastAsiaTheme="minorHAnsi"/>
          <w:lang w:eastAsia="en-US"/>
        </w:rPr>
        <w:t>По данным Федеральной таможенной статистики по состоянию на 31.12.2021 экспорт продукции АПК камчатскими предприятиями составил 240,7 тыс. тонн, что на 30,8 % меньше объема экспорта за аналогичный период прошлого года. При этом в стоимостном выражении объем экспорта увеличился на 21,8 % и составил 958,5 млн долл. США (в фактических ценах), что соответствует 124,5 % целевого значения показателя, утвержденного региональным проектом</w:t>
      </w:r>
      <w:r w:rsidRPr="00C62C4D">
        <w:rPr>
          <w:rFonts w:eastAsiaTheme="minorHAnsi"/>
          <w:color w:val="7030A0"/>
          <w:lang w:eastAsia="en-US"/>
        </w:rPr>
        <w:t>.</w:t>
      </w:r>
      <w:r w:rsidRPr="00C2684B">
        <w:rPr>
          <w:rFonts w:eastAsiaTheme="minorHAnsi"/>
          <w:lang w:eastAsia="en-US"/>
        </w:rPr>
        <w:t xml:space="preserve"> Объем экспорта продукции из водных биологических ресурсов в общем объеме экспорта продукции АПК составляет 99,96 %.</w:t>
      </w:r>
    </w:p>
    <w:p w14:paraId="0029718C" w14:textId="77777777" w:rsidR="00AA78E0" w:rsidRPr="00C2684B" w:rsidRDefault="00B05367" w:rsidP="0013150E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Вместе с тем</w:t>
      </w:r>
      <w:r w:rsidR="0013150E" w:rsidRPr="00C2684B">
        <w:rPr>
          <w:rFonts w:eastAsiaTheme="minorHAnsi"/>
          <w:lang w:eastAsia="en-US"/>
        </w:rPr>
        <w:t xml:space="preserve"> в связи с изменением методики учета целевых показателей, предусматривающей учет объема экспорта в сопоставимых ценах (утверждена приказом </w:t>
      </w:r>
      <w:proofErr w:type="spellStart"/>
      <w:r w:rsidR="0013150E" w:rsidRPr="00C2684B">
        <w:rPr>
          <w:rFonts w:eastAsiaTheme="minorHAnsi"/>
          <w:lang w:eastAsia="en-US"/>
        </w:rPr>
        <w:t>Минпромторга</w:t>
      </w:r>
      <w:proofErr w:type="spellEnd"/>
      <w:r w:rsidR="0013150E" w:rsidRPr="00C2684B">
        <w:rPr>
          <w:rFonts w:eastAsiaTheme="minorHAnsi"/>
          <w:lang w:eastAsia="en-US"/>
        </w:rPr>
        <w:t xml:space="preserve"> России от 09.08.2021 № 3099), показатель объема экспорта продукции АПК Камчатским краем в 2021 не достигнут. </w:t>
      </w:r>
      <w:r w:rsidR="00AA78E0" w:rsidRPr="00C2684B">
        <w:rPr>
          <w:rFonts w:eastAsiaTheme="minorHAnsi"/>
          <w:lang w:eastAsia="en-US"/>
        </w:rPr>
        <w:t>Согласно письму Департамента международного сотрудничества и развития экспорта продукции АПК Минсельхоза России от 12.01.2022 № 12/43 объем экспорта продукции АПК Камчатского края в сопоставимых ценах за 2021 год состав</w:t>
      </w:r>
      <w:r w:rsidR="003B38D7">
        <w:rPr>
          <w:rFonts w:eastAsiaTheme="minorHAnsi"/>
          <w:lang w:eastAsia="en-US"/>
        </w:rPr>
        <w:t>ил</w:t>
      </w:r>
      <w:r w:rsidR="00AA78E0" w:rsidRPr="00C2684B">
        <w:rPr>
          <w:rFonts w:eastAsiaTheme="minorHAnsi"/>
          <w:lang w:eastAsia="en-US"/>
        </w:rPr>
        <w:t xml:space="preserve"> 713,0 млн долл. США.</w:t>
      </w:r>
    </w:p>
    <w:p w14:paraId="50F5B8B6" w14:textId="77777777" w:rsidR="0013150E" w:rsidRPr="00C2684B" w:rsidRDefault="0013150E" w:rsidP="00BC78EF">
      <w:pPr>
        <w:ind w:firstLine="709"/>
        <w:jc w:val="both"/>
      </w:pPr>
      <w:r w:rsidRPr="00C2684B">
        <w:t>В рамках проводимой работы по продвижению продукции камчатских производител</w:t>
      </w:r>
      <w:r w:rsidR="00795FBA">
        <w:t>ей на внешние рынки и достижению</w:t>
      </w:r>
      <w:r w:rsidRPr="00C2684B">
        <w:t xml:space="preserve"> целевых показателей экспорта продукции АПК региона Министерством осуществляется информирование отраслевых предприятий о мерах государственной поддержки экспортеров и оказание содействия в их получении.</w:t>
      </w:r>
    </w:p>
    <w:p w14:paraId="7DBC0870" w14:textId="77777777" w:rsidR="0013150E" w:rsidRPr="00C2684B" w:rsidRDefault="0013150E" w:rsidP="0013150E">
      <w:pPr>
        <w:ind w:firstLine="709"/>
        <w:jc w:val="both"/>
      </w:pPr>
      <w:r w:rsidRPr="00C2684B">
        <w:t>На сегодняшний день рыбопромышленные предприятия заинтересованы в та</w:t>
      </w:r>
      <w:r w:rsidR="00795FBA">
        <w:t>ких федеральных мерах поддержки</w:t>
      </w:r>
      <w:r w:rsidRPr="00C2684B">
        <w:t xml:space="preserve"> как льготное кредитование и компенсация транспортных расходов. В декабре 2020 года и марте 2021 года предприятия рыбохозяйственного комплекса региона заключили с Минсельхозом России согла</w:t>
      </w:r>
      <w:r w:rsidR="00F450F3">
        <w:t>шения о повышении конкурентоспо</w:t>
      </w:r>
      <w:r w:rsidRPr="00C2684B">
        <w:t>с</w:t>
      </w:r>
      <w:r w:rsidR="00F450F3">
        <w:t>о</w:t>
      </w:r>
      <w:r w:rsidRPr="00C2684B">
        <w:t>бности, направленные на увеличение объема экспорта рыбопродукции, для получения льготных кредитов на приобретение топлива:</w:t>
      </w:r>
    </w:p>
    <w:p w14:paraId="319CB59D" w14:textId="77777777" w:rsidR="0013150E" w:rsidRPr="00C2684B" w:rsidRDefault="0013150E" w:rsidP="0013150E">
      <w:pPr>
        <w:ind w:firstLine="709"/>
        <w:jc w:val="both"/>
      </w:pPr>
      <w:r w:rsidRPr="00C2684B">
        <w:t xml:space="preserve">– Рыболовецкий колхоз им. В.И. Ленина, размер кредита 600 млн руб., объем субсидии (экономии на уплате процентов) </w:t>
      </w:r>
      <w:r w:rsidR="00795FBA">
        <w:t xml:space="preserve">составляет </w:t>
      </w:r>
      <w:r w:rsidRPr="00C2684B">
        <w:t xml:space="preserve">22,9 млн руб. </w:t>
      </w:r>
      <w:r w:rsidR="00317662" w:rsidRPr="00C2684B">
        <w:t>В настоящее время предприятием в адрес Минсельхоза России направлена заявка для заключения дополнительного соглашения для оформления второго льготного кредита</w:t>
      </w:r>
      <w:r w:rsidRPr="00C2684B">
        <w:t>;</w:t>
      </w:r>
    </w:p>
    <w:p w14:paraId="63F00480" w14:textId="77777777" w:rsidR="0013150E" w:rsidRPr="00C2684B" w:rsidRDefault="0013150E" w:rsidP="0013150E">
      <w:pPr>
        <w:ind w:firstLine="709"/>
        <w:jc w:val="both"/>
      </w:pPr>
      <w:r w:rsidRPr="00C2684B">
        <w:t xml:space="preserve">– </w:t>
      </w:r>
      <w:r w:rsidR="00D0638C">
        <w:t>О</w:t>
      </w:r>
      <w:r w:rsidRPr="00C2684B">
        <w:t xml:space="preserve">АО «Колхоз Октябрь», размер кредита 42 млн руб., объем субсидии </w:t>
      </w:r>
      <w:r w:rsidR="00C62C4D">
        <w:t>–</w:t>
      </w:r>
      <w:r w:rsidRPr="00C2684B">
        <w:t xml:space="preserve"> 1,89 млн руб.</w:t>
      </w:r>
    </w:p>
    <w:p w14:paraId="09E992BF" w14:textId="77777777" w:rsidR="0013150E" w:rsidRPr="00C2684B" w:rsidRDefault="0013150E" w:rsidP="0013150E">
      <w:pPr>
        <w:ind w:firstLine="709"/>
        <w:jc w:val="both"/>
      </w:pPr>
      <w:r w:rsidRPr="00C2684B">
        <w:t>Также в 2021 году ООО «Тымлатский рыбокомбинат» воспользовалось поддержкой в виде компенсации части транспортных затрат.</w:t>
      </w:r>
    </w:p>
    <w:p w14:paraId="60AF609B" w14:textId="77777777" w:rsidR="0013150E" w:rsidRPr="00C2684B" w:rsidRDefault="00BC78EF" w:rsidP="00BC78EF">
      <w:pPr>
        <w:ind w:firstLine="709"/>
        <w:jc w:val="both"/>
      </w:pPr>
      <w:r w:rsidRPr="00C2684B">
        <w:t>В рамках реализации мероприятий по созданию и популяризации региональных брендов Министерством была организована работа по привлечению отраслевых предприятий к участию в конкурсе «Экспортер года</w:t>
      </w:r>
      <w:r w:rsidR="00C34469" w:rsidRPr="00C2684B">
        <w:t xml:space="preserve"> ‒ </w:t>
      </w:r>
      <w:r w:rsidRPr="00C2684B">
        <w:t>202</w:t>
      </w:r>
      <w:r w:rsidR="0013150E" w:rsidRPr="00C2684B">
        <w:t>1</w:t>
      </w:r>
      <w:r w:rsidRPr="00C2684B">
        <w:t xml:space="preserve">». Победителем регионального конкурса в номинации «Экспортёр года в сфере агропромышленного комплекса» стало </w:t>
      </w:r>
      <w:r w:rsidR="0013150E" w:rsidRPr="00C2684B">
        <w:t>ООО РПЗ «</w:t>
      </w:r>
      <w:proofErr w:type="spellStart"/>
      <w:r w:rsidR="0013150E" w:rsidRPr="00C2684B">
        <w:t>Максимовский</w:t>
      </w:r>
      <w:proofErr w:type="spellEnd"/>
      <w:r w:rsidR="0013150E" w:rsidRPr="00C2684B">
        <w:t>», призерами – ООО «Дельфин», ООО «</w:t>
      </w:r>
      <w:proofErr w:type="spellStart"/>
      <w:r w:rsidR="0013150E" w:rsidRPr="00C2684B">
        <w:t>Лунское</w:t>
      </w:r>
      <w:proofErr w:type="spellEnd"/>
      <w:r w:rsidR="0013150E" w:rsidRPr="00C2684B">
        <w:t xml:space="preserve"> море»; победител</w:t>
      </w:r>
      <w:r w:rsidR="00D306F4">
        <w:t>ем</w:t>
      </w:r>
      <w:r w:rsidR="0013150E" w:rsidRPr="00C2684B">
        <w:t xml:space="preserve"> в номинации «Прорыв года» – ООО «Камчаттралфлот»</w:t>
      </w:r>
      <w:r w:rsidR="00973F77" w:rsidRPr="00C2684B">
        <w:t>.</w:t>
      </w:r>
    </w:p>
    <w:p w14:paraId="431A157E" w14:textId="77777777" w:rsidR="004B3D9F" w:rsidRDefault="004B3D9F" w:rsidP="00BC78EF">
      <w:pPr>
        <w:ind w:firstLine="709"/>
        <w:jc w:val="both"/>
      </w:pPr>
    </w:p>
    <w:p w14:paraId="5AB74DED" w14:textId="77777777" w:rsidR="002743D9" w:rsidRPr="002743D9" w:rsidRDefault="002743D9" w:rsidP="002743D9">
      <w:pPr>
        <w:pStyle w:val="a6"/>
        <w:numPr>
          <w:ilvl w:val="0"/>
          <w:numId w:val="5"/>
        </w:numPr>
        <w:jc w:val="both"/>
        <w:rPr>
          <w:b/>
        </w:rPr>
      </w:pPr>
      <w:r w:rsidRPr="002743D9">
        <w:rPr>
          <w:b/>
        </w:rPr>
        <w:t>Результаты лососевой путины в Камчатском крае в 2021 году</w:t>
      </w:r>
    </w:p>
    <w:p w14:paraId="45355E0E" w14:textId="77777777" w:rsidR="002743D9" w:rsidRDefault="002743D9" w:rsidP="002743D9">
      <w:pPr>
        <w:ind w:firstLine="708"/>
        <w:jc w:val="both"/>
      </w:pPr>
      <w:r>
        <w:t xml:space="preserve">В </w:t>
      </w:r>
      <w:r w:rsidR="00D92616">
        <w:t>2021</w:t>
      </w:r>
      <w:r>
        <w:t xml:space="preserve"> году Камчатка достигла рекордно высоких показателей вылова тихоокеанских лососей</w:t>
      </w:r>
      <w:r w:rsidR="00795FBA">
        <w:t>: вылов превысил 440 тыс. тонн –</w:t>
      </w:r>
      <w:r>
        <w:t xml:space="preserve"> более чем в два раза </w:t>
      </w:r>
      <w:r w:rsidR="00255416">
        <w:t>выше</w:t>
      </w:r>
      <w:r>
        <w:t xml:space="preserve"> уровня 2020 года. Это второй по величине результат за весь период истории лососевого промысла на Камчатке (в 2018 году – 498 тыс. тонн). </w:t>
      </w:r>
    </w:p>
    <w:p w14:paraId="2B661A93" w14:textId="77777777" w:rsidR="002743D9" w:rsidRDefault="002743D9" w:rsidP="002743D9">
      <w:pPr>
        <w:ind w:firstLine="708"/>
        <w:jc w:val="both"/>
      </w:pPr>
      <w:r>
        <w:t>Следует отметить качество подготовленного рыбохозяйственной наукой прогноза подходов лососей. Его обоснованность стала залогом успешной путины в Камчатском крае. В целом фактические уловы на 22</w:t>
      </w:r>
      <w:r w:rsidR="00795FBA">
        <w:t xml:space="preserve"> </w:t>
      </w:r>
      <w:r>
        <w:t>% больше первоначальной прогнозной цифры, ожидания превышены по горбуше западной Камчатки на 22</w:t>
      </w:r>
      <w:r w:rsidR="00795FBA">
        <w:t xml:space="preserve"> </w:t>
      </w:r>
      <w:r>
        <w:t>%, по горбуше восточной Камчатки на 35</w:t>
      </w:r>
      <w:r w:rsidR="006D0975">
        <w:t xml:space="preserve"> </w:t>
      </w:r>
      <w:r>
        <w:t>%.</w:t>
      </w:r>
    </w:p>
    <w:p w14:paraId="07164AEE" w14:textId="77777777" w:rsidR="002743D9" w:rsidRDefault="002743D9" w:rsidP="002743D9">
      <w:pPr>
        <w:ind w:firstLine="708"/>
        <w:jc w:val="both"/>
      </w:pPr>
      <w:r>
        <w:t>Реализация государственной политики, направленной на создание условий для развития рыбной отрасли: долгосрочное закрепление прав на добычу водных биоресурсов, налоговые льготы и преференции, меры финансовой поддержки инвестиционных проектов</w:t>
      </w:r>
      <w:r w:rsidR="00D92616">
        <w:t>,</w:t>
      </w:r>
      <w:r>
        <w:t xml:space="preserve"> способствовала тому, что за последние годы на обоих побережьях Камчатки создана современная </w:t>
      </w:r>
      <w:proofErr w:type="spellStart"/>
      <w:r>
        <w:t>рыбопереработка</w:t>
      </w:r>
      <w:proofErr w:type="spellEnd"/>
      <w:r>
        <w:t xml:space="preserve"> лососевых уловов. </w:t>
      </w:r>
    </w:p>
    <w:p w14:paraId="7D45318C" w14:textId="77777777" w:rsidR="002743D9" w:rsidRDefault="002743D9" w:rsidP="002743D9">
      <w:pPr>
        <w:ind w:firstLine="708"/>
        <w:jc w:val="both"/>
      </w:pPr>
      <w:r>
        <w:t>Благодаря этому стало возможным увеличение объема вылова и переработки рыбохозяйственным комплексом региона. Соотношение судовой и береговой переработки лососей в путину 2021 года составило 28</w:t>
      </w:r>
      <w:r w:rsidR="00255416">
        <w:t xml:space="preserve"> </w:t>
      </w:r>
      <w:r>
        <w:t>% к 72</w:t>
      </w:r>
      <w:r w:rsidR="006D0975">
        <w:t xml:space="preserve"> </w:t>
      </w:r>
      <w:r>
        <w:t>%.</w:t>
      </w:r>
    </w:p>
    <w:p w14:paraId="628AC4B0" w14:textId="77777777" w:rsidR="008456FC" w:rsidRPr="00C2684B" w:rsidRDefault="008456FC" w:rsidP="00F61B40">
      <w:pPr>
        <w:ind w:firstLine="709"/>
        <w:jc w:val="both"/>
      </w:pPr>
    </w:p>
    <w:p w14:paraId="00A88575" w14:textId="77777777" w:rsidR="00F61B40" w:rsidRPr="00C2684B" w:rsidRDefault="008456FC" w:rsidP="00BB2F1A">
      <w:pPr>
        <w:pStyle w:val="a6"/>
        <w:numPr>
          <w:ilvl w:val="0"/>
          <w:numId w:val="5"/>
        </w:numPr>
        <w:ind w:left="0" w:firstLine="709"/>
        <w:jc w:val="both"/>
        <w:rPr>
          <w:b/>
        </w:rPr>
      </w:pPr>
      <w:r w:rsidRPr="00C2684B">
        <w:rPr>
          <w:b/>
        </w:rPr>
        <w:t>Организация</w:t>
      </w:r>
      <w:r w:rsidR="00F61B40" w:rsidRPr="00C2684B">
        <w:rPr>
          <w:b/>
        </w:rPr>
        <w:t xml:space="preserve"> и регулировани</w:t>
      </w:r>
      <w:r w:rsidRPr="00C2684B">
        <w:rPr>
          <w:b/>
        </w:rPr>
        <w:t>е</w:t>
      </w:r>
      <w:r w:rsidR="00F61B40" w:rsidRPr="00C2684B">
        <w:rPr>
          <w:b/>
        </w:rPr>
        <w:t xml:space="preserve"> любительского рыболовства и традиционно</w:t>
      </w:r>
      <w:r w:rsidRPr="00C2684B">
        <w:rPr>
          <w:b/>
        </w:rPr>
        <w:t>го рыболовства коренных народов</w:t>
      </w:r>
    </w:p>
    <w:p w14:paraId="5C149419" w14:textId="77777777" w:rsidR="00F61B40" w:rsidRPr="00C2684B" w:rsidRDefault="00F61B40" w:rsidP="00F61B40">
      <w:pPr>
        <w:ind w:firstLine="709"/>
        <w:jc w:val="both"/>
      </w:pPr>
      <w:r w:rsidRPr="00C2684B">
        <w:t>В 2021 году предприятиям для организации любительского рыболовства было выделено 157 тонн квотируемых видов водных биоресурсов и более 900 тонн анадромных видов рыб. Приказом Министерства распределены квоты морск</w:t>
      </w:r>
      <w:r w:rsidR="006D0975">
        <w:t>их водных биоресурсов для КМНС (</w:t>
      </w:r>
      <w:r w:rsidRPr="00C2684B">
        <w:t>треска, минтай, навага, камбалы, палтусы, терпуги</w:t>
      </w:r>
      <w:r w:rsidR="006D0975">
        <w:t>)</w:t>
      </w:r>
      <w:r w:rsidRPr="00C2684B">
        <w:t>. Общий объем распределенных квот составил 964 тонны. Предоставлены в пользование водные биоресурсы внутренних вод для осуществления традиционного рыболовства. В рамках деятельности комиссии по регулированию добычи (вылова) анадромных видов рыб в Камчатском крае приняты решения об установлении объемов добычи (вылова) анадромных видов рыб для КМНС – 1132 тонны корюшки, 1034 тонны гольцов, 7474 тонны тихоокеанских лососей.</w:t>
      </w:r>
    </w:p>
    <w:p w14:paraId="1C825E93" w14:textId="77777777" w:rsidR="00F61B40" w:rsidRDefault="00F61B40" w:rsidP="002A47A6">
      <w:pPr>
        <w:widowControl w:val="0"/>
        <w:ind w:firstLine="709"/>
        <w:jc w:val="both"/>
      </w:pPr>
    </w:p>
    <w:p w14:paraId="5072E406" w14:textId="77777777" w:rsidR="00543820" w:rsidRPr="00543820" w:rsidRDefault="00727F08" w:rsidP="00543820">
      <w:pPr>
        <w:widowControl w:val="0"/>
        <w:ind w:firstLine="709"/>
        <w:jc w:val="both"/>
        <w:rPr>
          <w:b/>
        </w:rPr>
      </w:pPr>
      <w:r>
        <w:rPr>
          <w:b/>
        </w:rPr>
        <w:t>8</w:t>
      </w:r>
      <w:r w:rsidR="00543820" w:rsidRPr="00543820">
        <w:rPr>
          <w:b/>
        </w:rPr>
        <w:t>.</w:t>
      </w:r>
      <w:r w:rsidR="00543820" w:rsidRPr="00543820">
        <w:rPr>
          <w:b/>
        </w:rPr>
        <w:tab/>
        <w:t>Работа над Перечнем рыболовных участков</w:t>
      </w:r>
    </w:p>
    <w:p w14:paraId="62A2A3FA" w14:textId="77777777" w:rsidR="00543820" w:rsidRDefault="00543820" w:rsidP="00543820">
      <w:pPr>
        <w:widowControl w:val="0"/>
        <w:ind w:firstLine="709"/>
        <w:jc w:val="both"/>
      </w:pPr>
      <w:r>
        <w:t xml:space="preserve">На заседаниях </w:t>
      </w:r>
      <w:r w:rsidR="006D0975" w:rsidRPr="006D0975">
        <w:t xml:space="preserve">созданной при Министерстве </w:t>
      </w:r>
      <w:r>
        <w:t>Комиссии по определению границ рыболовных участков в Камчатском крае</w:t>
      </w:r>
      <w:r w:rsidR="006D0975">
        <w:t xml:space="preserve"> (далее – Комиссия)</w:t>
      </w:r>
      <w:r>
        <w:t xml:space="preserve"> в </w:t>
      </w:r>
      <w:r w:rsidR="006D0975">
        <w:t>отчетном</w:t>
      </w:r>
      <w:r>
        <w:t xml:space="preserve"> году было рассмотрено 15 обращений об определении границ 25 новых рыболовных участков, предназначенных для осуществления традиционного рыболовства, промышленного рыболовства, организации любительского рыболовства.</w:t>
      </w:r>
    </w:p>
    <w:p w14:paraId="147999F2" w14:textId="77777777" w:rsidR="00543820" w:rsidRDefault="006D0975" w:rsidP="00543820">
      <w:pPr>
        <w:widowControl w:val="0"/>
        <w:ind w:firstLine="709"/>
        <w:jc w:val="both"/>
      </w:pPr>
      <w:r>
        <w:t>По результатам работы К</w:t>
      </w:r>
      <w:r w:rsidR="00543820">
        <w:t xml:space="preserve">омиссии в Перечень рыболовных участков Камчатского края </w:t>
      </w:r>
      <w:r>
        <w:t xml:space="preserve">(далее – Перечень) </w:t>
      </w:r>
      <w:r w:rsidR="00543820">
        <w:t>в 2021 году включ</w:t>
      </w:r>
      <w:r w:rsidR="001C0964">
        <w:t>ены</w:t>
      </w:r>
      <w:r w:rsidR="00543820">
        <w:t xml:space="preserve"> 3 рыболовных участка</w:t>
      </w:r>
      <w:r>
        <w:t>,</w:t>
      </w:r>
      <w:r w:rsidR="00543820">
        <w:t xml:space="preserve"> предназначенных для осуществления промышленного рыболовства (</w:t>
      </w:r>
      <w:proofErr w:type="spellStart"/>
      <w:r w:rsidR="00543820">
        <w:t>Пенжинский</w:t>
      </w:r>
      <w:proofErr w:type="spellEnd"/>
      <w:r w:rsidR="00543820">
        <w:t xml:space="preserve"> муниципальный район), </w:t>
      </w:r>
      <w:r w:rsidR="00543820">
        <w:lastRenderedPageBreak/>
        <w:t xml:space="preserve">3 рыболовных участка для осуществления традиционного рыболовства (1-го в </w:t>
      </w:r>
      <w:proofErr w:type="spellStart"/>
      <w:r w:rsidR="00543820">
        <w:t>Пенжинском</w:t>
      </w:r>
      <w:proofErr w:type="spellEnd"/>
      <w:r w:rsidR="00543820">
        <w:t xml:space="preserve"> и 2-х в </w:t>
      </w:r>
      <w:proofErr w:type="spellStart"/>
      <w:r w:rsidR="00543820">
        <w:t>Тигильском</w:t>
      </w:r>
      <w:proofErr w:type="spellEnd"/>
      <w:r w:rsidR="00543820">
        <w:t xml:space="preserve"> муниципальных районах), 4 рыболовных участк</w:t>
      </w:r>
      <w:r>
        <w:t>а</w:t>
      </w:r>
      <w:r w:rsidR="00543820">
        <w:t xml:space="preserve">, предназначенных для организации любительского рыболовства (в </w:t>
      </w:r>
      <w:proofErr w:type="spellStart"/>
      <w:r w:rsidR="00543820">
        <w:t>Тигильском</w:t>
      </w:r>
      <w:proofErr w:type="spellEnd"/>
      <w:r w:rsidR="00543820">
        <w:t xml:space="preserve">, </w:t>
      </w:r>
      <w:proofErr w:type="spellStart"/>
      <w:r w:rsidR="00543820">
        <w:t>Елизовском</w:t>
      </w:r>
      <w:proofErr w:type="spellEnd"/>
      <w:r w:rsidR="00543820">
        <w:t xml:space="preserve">, Усть-Камчатском и </w:t>
      </w:r>
      <w:proofErr w:type="spellStart"/>
      <w:r w:rsidR="00543820">
        <w:t>Олюторском</w:t>
      </w:r>
      <w:proofErr w:type="spellEnd"/>
      <w:r w:rsidR="00543820">
        <w:t xml:space="preserve"> районах).</w:t>
      </w:r>
    </w:p>
    <w:p w14:paraId="18139083" w14:textId="77777777" w:rsidR="00543820" w:rsidRDefault="00543820" w:rsidP="00543820">
      <w:pPr>
        <w:widowControl w:val="0"/>
        <w:ind w:firstLine="709"/>
        <w:jc w:val="both"/>
      </w:pPr>
      <w:r>
        <w:t>Также в 2021 году по поручению Губернатора Камчатского края начата работа по описанию и включению в Перечень 17 дополнительных рыболовных участков, предназначенных для осуществления любительского рыболовст</w:t>
      </w:r>
      <w:r w:rsidR="006D0975">
        <w:t>ва, расположенных у населенных п</w:t>
      </w:r>
      <w:r>
        <w:t xml:space="preserve">унктов Корякского округа: с. Каменское, с. Манилы, с. Парень, с. </w:t>
      </w:r>
      <w:proofErr w:type="spellStart"/>
      <w:r>
        <w:t>Аянка</w:t>
      </w:r>
      <w:proofErr w:type="spellEnd"/>
      <w:r>
        <w:t xml:space="preserve">, с. </w:t>
      </w:r>
      <w:proofErr w:type="spellStart"/>
      <w:r>
        <w:t>Слаутное</w:t>
      </w:r>
      <w:proofErr w:type="spellEnd"/>
      <w:r>
        <w:t xml:space="preserve">, с. </w:t>
      </w:r>
      <w:proofErr w:type="spellStart"/>
      <w:r>
        <w:t>Оклан</w:t>
      </w:r>
      <w:proofErr w:type="spellEnd"/>
      <w:r>
        <w:t xml:space="preserve">, с. Таловка, с. Усть-Хайрюзово, с. Лесная, п. </w:t>
      </w:r>
      <w:proofErr w:type="spellStart"/>
      <w:r>
        <w:t>Ильпырский</w:t>
      </w:r>
      <w:proofErr w:type="spellEnd"/>
      <w:r>
        <w:t>, с.</w:t>
      </w:r>
      <w:r w:rsidR="001C0964">
        <w:t> </w:t>
      </w:r>
      <w:proofErr w:type="spellStart"/>
      <w:r>
        <w:t>Тымлат</w:t>
      </w:r>
      <w:proofErr w:type="spellEnd"/>
      <w:r>
        <w:t xml:space="preserve">, с. </w:t>
      </w:r>
      <w:proofErr w:type="spellStart"/>
      <w:r>
        <w:t>Карага</w:t>
      </w:r>
      <w:proofErr w:type="spellEnd"/>
      <w:r>
        <w:t xml:space="preserve">, с. </w:t>
      </w:r>
      <w:proofErr w:type="spellStart"/>
      <w:r>
        <w:t>Оссора</w:t>
      </w:r>
      <w:proofErr w:type="spellEnd"/>
      <w:r>
        <w:t xml:space="preserve">, с. </w:t>
      </w:r>
      <w:proofErr w:type="spellStart"/>
      <w:r>
        <w:t>Тиличики</w:t>
      </w:r>
      <w:proofErr w:type="spellEnd"/>
      <w:r>
        <w:t xml:space="preserve">, с. </w:t>
      </w:r>
      <w:proofErr w:type="spellStart"/>
      <w:r>
        <w:t>Апука</w:t>
      </w:r>
      <w:proofErr w:type="spellEnd"/>
      <w:r>
        <w:t xml:space="preserve">, с. </w:t>
      </w:r>
      <w:proofErr w:type="spellStart"/>
      <w:r>
        <w:t>Пахачи</w:t>
      </w:r>
      <w:proofErr w:type="spellEnd"/>
      <w:r>
        <w:t xml:space="preserve">, с. Средние </w:t>
      </w:r>
      <w:proofErr w:type="spellStart"/>
      <w:r>
        <w:t>Пахачи</w:t>
      </w:r>
      <w:proofErr w:type="spellEnd"/>
      <w:r>
        <w:t>, с.</w:t>
      </w:r>
      <w:r w:rsidR="001C0964">
        <w:t> </w:t>
      </w:r>
      <w:proofErr w:type="spellStart"/>
      <w:r>
        <w:t>Хаилино</w:t>
      </w:r>
      <w:proofErr w:type="spellEnd"/>
      <w:r>
        <w:t xml:space="preserve">, с. </w:t>
      </w:r>
      <w:proofErr w:type="spellStart"/>
      <w:r>
        <w:t>Вывенка</w:t>
      </w:r>
      <w:proofErr w:type="spellEnd"/>
      <w:r>
        <w:t xml:space="preserve">, </w:t>
      </w:r>
      <w:r w:rsidR="006D0975">
        <w:t xml:space="preserve">с. </w:t>
      </w:r>
      <w:proofErr w:type="spellStart"/>
      <w:r>
        <w:t>Ачайваям</w:t>
      </w:r>
      <w:proofErr w:type="spellEnd"/>
      <w:r>
        <w:t>. Включение в Перечень и закрепление указанных участков за пользователями ожидается до начала лососевой путины 2022 года.</w:t>
      </w:r>
    </w:p>
    <w:p w14:paraId="419BC2E3" w14:textId="77777777" w:rsidR="00543820" w:rsidRDefault="00543820" w:rsidP="00543820">
      <w:pPr>
        <w:widowControl w:val="0"/>
        <w:ind w:firstLine="709"/>
        <w:jc w:val="both"/>
      </w:pPr>
      <w:r>
        <w:t xml:space="preserve">В 2021 году начата работа по включению в Перечень информации с описанием границ рыболовных участков, подготовленной в соответствии с положениями постановления Правительства Российской Федерации от 14.06.2018 № 681 «Об утверждении Правил определения границ рыболовных участков», закрепленных за пользователями рыболовных участков. В декабре </w:t>
      </w:r>
      <w:r w:rsidR="006D0975">
        <w:t xml:space="preserve">2021 года </w:t>
      </w:r>
      <w:r>
        <w:t xml:space="preserve">на заседании Комиссии одобрено включение в Перечень 147 указанных рыболовных участков. В настоящее время границы рыболовных участков проходят процедуру согласования в </w:t>
      </w:r>
      <w:proofErr w:type="spellStart"/>
      <w:r>
        <w:t>Росрыболовстве</w:t>
      </w:r>
      <w:proofErr w:type="spellEnd"/>
      <w:r>
        <w:t>. Планируется, что в 2022 году не мене 300 указанных участков будет включено в Перечень.</w:t>
      </w:r>
    </w:p>
    <w:p w14:paraId="0F905B61" w14:textId="77777777" w:rsidR="00543820" w:rsidRDefault="00543820" w:rsidP="002A47A6">
      <w:pPr>
        <w:widowControl w:val="0"/>
        <w:ind w:firstLine="709"/>
        <w:jc w:val="both"/>
      </w:pPr>
    </w:p>
    <w:p w14:paraId="300E54B5" w14:textId="77777777" w:rsidR="00486209" w:rsidRPr="00486209" w:rsidRDefault="00727F08" w:rsidP="00486209">
      <w:pPr>
        <w:widowControl w:val="0"/>
        <w:ind w:firstLine="709"/>
        <w:jc w:val="both"/>
        <w:rPr>
          <w:b/>
        </w:rPr>
      </w:pPr>
      <w:r>
        <w:rPr>
          <w:b/>
        </w:rPr>
        <w:t>9</w:t>
      </w:r>
      <w:r w:rsidR="00486209" w:rsidRPr="00486209">
        <w:rPr>
          <w:b/>
        </w:rPr>
        <w:t>.</w:t>
      </w:r>
      <w:r w:rsidR="00486209" w:rsidRPr="00486209">
        <w:rPr>
          <w:b/>
        </w:rPr>
        <w:tab/>
        <w:t>Работа над Правилами рыболовства</w:t>
      </w:r>
    </w:p>
    <w:p w14:paraId="30D46DA2" w14:textId="77777777" w:rsidR="002F058E" w:rsidRDefault="002F058E" w:rsidP="002F058E">
      <w:pPr>
        <w:widowControl w:val="0"/>
        <w:ind w:firstLine="709"/>
        <w:jc w:val="both"/>
      </w:pPr>
      <w:r>
        <w:t xml:space="preserve">Министерство совместно с Северо-Восточным территориальным управлением </w:t>
      </w:r>
      <w:proofErr w:type="spellStart"/>
      <w:r>
        <w:t>Росрыболовства</w:t>
      </w:r>
      <w:proofErr w:type="spellEnd"/>
      <w:r>
        <w:t>, Камчатским филиалом ФГБНУ «ВНИРО» («</w:t>
      </w:r>
      <w:proofErr w:type="spellStart"/>
      <w:r>
        <w:t>КамчатНИРО</w:t>
      </w:r>
      <w:proofErr w:type="spellEnd"/>
      <w:r>
        <w:t xml:space="preserve">»), Пограничным управлением ФСБ России по восточному арктическому району, общественными объединениями и рыбохозяйственными предприятиями продолжило работу над совершенствованием Правил рыболовства для Дальневосточного рыбохозяйственного бассейна. </w:t>
      </w:r>
    </w:p>
    <w:p w14:paraId="607EBD6F" w14:textId="77777777" w:rsidR="00D539E7" w:rsidRDefault="002F058E" w:rsidP="002F058E">
      <w:pPr>
        <w:widowControl w:val="0"/>
        <w:ind w:firstLine="709"/>
        <w:jc w:val="both"/>
      </w:pPr>
      <w:r>
        <w:t xml:space="preserve">Подготовлены предложения по порядку учета уловов тихоокеанских лососей при осуществлении промышленного рыболовства, традиционного рыболовства коренных народов, изменению правил добычи (вылова) водных биоресурсов в целях любительского рыболовства (в части, касающейся порядка отчетности, орудий лова, увеличения суточных норм вылова кеты и </w:t>
      </w:r>
      <w:proofErr w:type="spellStart"/>
      <w:r>
        <w:t>кижуча</w:t>
      </w:r>
      <w:proofErr w:type="spellEnd"/>
      <w:r>
        <w:t>).</w:t>
      </w:r>
    </w:p>
    <w:p w14:paraId="79364681" w14:textId="77777777" w:rsidR="002F058E" w:rsidRPr="00C2684B" w:rsidRDefault="002F058E" w:rsidP="002F058E">
      <w:pPr>
        <w:widowControl w:val="0"/>
        <w:ind w:firstLine="709"/>
        <w:jc w:val="both"/>
      </w:pPr>
    </w:p>
    <w:p w14:paraId="323BB461" w14:textId="77777777" w:rsidR="008456FC" w:rsidRPr="00C2684B" w:rsidRDefault="00BB2F1A" w:rsidP="002A47A6">
      <w:pPr>
        <w:widowControl w:val="0"/>
        <w:ind w:firstLine="709"/>
        <w:jc w:val="both"/>
        <w:rPr>
          <w:b/>
        </w:rPr>
      </w:pPr>
      <w:r w:rsidRPr="00C2684B">
        <w:rPr>
          <w:b/>
        </w:rPr>
        <w:t>1</w:t>
      </w:r>
      <w:r w:rsidR="00727F08">
        <w:rPr>
          <w:b/>
        </w:rPr>
        <w:t>0</w:t>
      </w:r>
      <w:r w:rsidRPr="00C2684B">
        <w:rPr>
          <w:b/>
        </w:rPr>
        <w:t xml:space="preserve">. </w:t>
      </w:r>
      <w:r w:rsidR="008456FC" w:rsidRPr="00C2684B">
        <w:rPr>
          <w:b/>
        </w:rPr>
        <w:t>Социальная программа «Камчатская рыба»</w:t>
      </w:r>
    </w:p>
    <w:p w14:paraId="3783CE45" w14:textId="77777777" w:rsidR="002F521B" w:rsidRPr="00C2684B" w:rsidRDefault="001C0964" w:rsidP="002F521B">
      <w:pPr>
        <w:widowControl w:val="0"/>
        <w:ind w:firstLine="709"/>
        <w:jc w:val="both"/>
      </w:pPr>
      <w:r>
        <w:t xml:space="preserve">В 2021 году продолжена работа по </w:t>
      </w:r>
      <w:r w:rsidR="002F521B" w:rsidRPr="00C2684B">
        <w:t>мероприятия</w:t>
      </w:r>
      <w:r>
        <w:t>м,</w:t>
      </w:r>
      <w:r w:rsidR="002F521B" w:rsidRPr="00C2684B">
        <w:t xml:space="preserve"> </w:t>
      </w:r>
      <w:r>
        <w:t>направленным на</w:t>
      </w:r>
      <w:r w:rsidR="002F521B" w:rsidRPr="00C2684B">
        <w:t xml:space="preserve"> обеспечени</w:t>
      </w:r>
      <w:r>
        <w:t>е</w:t>
      </w:r>
      <w:r w:rsidR="002F521B" w:rsidRPr="00C2684B">
        <w:t xml:space="preserve"> населения региона качественной и недорого</w:t>
      </w:r>
      <w:r w:rsidR="00F12980" w:rsidRPr="00C2684B">
        <w:t>й рыбной продукцией</w:t>
      </w:r>
      <w:r w:rsidR="002F521B" w:rsidRPr="00C2684B">
        <w:t>.</w:t>
      </w:r>
    </w:p>
    <w:p w14:paraId="568D0F85" w14:textId="77777777" w:rsidR="002F521B" w:rsidRPr="00C2684B" w:rsidRDefault="002F521B" w:rsidP="002F521B">
      <w:pPr>
        <w:widowControl w:val="0"/>
        <w:ind w:firstLine="709"/>
        <w:jc w:val="both"/>
      </w:pPr>
      <w:r w:rsidRPr="00C2684B">
        <w:t>Социальная программа «Камчатская рыба» запущен</w:t>
      </w:r>
      <w:r w:rsidR="001C0964">
        <w:t>а</w:t>
      </w:r>
      <w:r w:rsidRPr="00C2684B">
        <w:t xml:space="preserve"> на территории региона в июне 2020 года по инициативе главы региона Владимира </w:t>
      </w:r>
      <w:proofErr w:type="spellStart"/>
      <w:r w:rsidRPr="00C2684B">
        <w:t>Солодова</w:t>
      </w:r>
      <w:proofErr w:type="spellEnd"/>
      <w:r w:rsidRPr="00C2684B">
        <w:t>. В настоящее время программа реализуется на территории г. Петропавловска-Камчатского, г</w:t>
      </w:r>
      <w:r w:rsidR="00DB1A58">
        <w:t>.</w:t>
      </w:r>
      <w:r w:rsidR="00255416">
        <w:t xml:space="preserve"> Елизово, </w:t>
      </w:r>
      <w:r w:rsidR="00DB1A58">
        <w:t>г.</w:t>
      </w:r>
      <w:r w:rsidRPr="00C2684B">
        <w:t xml:space="preserve"> </w:t>
      </w:r>
      <w:proofErr w:type="spellStart"/>
      <w:r w:rsidRPr="00C2684B">
        <w:t>Вилючинск</w:t>
      </w:r>
      <w:r w:rsidR="002B2DC6">
        <w:t>а</w:t>
      </w:r>
      <w:proofErr w:type="spellEnd"/>
      <w:r w:rsidRPr="00C2684B">
        <w:t>. Рыбопродукция ОА «Океанрыбфлот» и Рыболовецкого колхоза им.</w:t>
      </w:r>
      <w:r w:rsidR="001C0964">
        <w:t> </w:t>
      </w:r>
      <w:r w:rsidRPr="00C2684B">
        <w:t xml:space="preserve">В.И. </w:t>
      </w:r>
      <w:r w:rsidRPr="00C2684B">
        <w:lastRenderedPageBreak/>
        <w:t>Ленина, ООО «Камчаттралфлот», ООО «ПК РКЗ» продается через сеть магазинов ООО «Шамса-</w:t>
      </w:r>
      <w:proofErr w:type="spellStart"/>
      <w:r w:rsidRPr="00C2684B">
        <w:t>Маркет</w:t>
      </w:r>
      <w:proofErr w:type="spellEnd"/>
      <w:r w:rsidR="00DB1A58">
        <w:t>»</w:t>
      </w:r>
      <w:r w:rsidRPr="00C2684B">
        <w:t xml:space="preserve"> и ООО «Дискам». </w:t>
      </w:r>
    </w:p>
    <w:p w14:paraId="7C995514" w14:textId="77777777" w:rsidR="002F521B" w:rsidRPr="00C2684B" w:rsidRDefault="002F521B" w:rsidP="002F521B">
      <w:pPr>
        <w:widowControl w:val="0"/>
        <w:ind w:firstLine="709"/>
        <w:jc w:val="both"/>
      </w:pPr>
      <w:r w:rsidRPr="00C2684B">
        <w:t>На конец 2021 года реализация рыбной продукции осуществлялась в 24 торговых точках. В 4 точках реализуется охлажденная рыба Рыболовецкого колхоза им.</w:t>
      </w:r>
      <w:r w:rsidR="001C0964">
        <w:t> </w:t>
      </w:r>
      <w:r w:rsidRPr="00C2684B">
        <w:t>В.И.</w:t>
      </w:r>
      <w:r w:rsidR="001C0964">
        <w:t> </w:t>
      </w:r>
      <w:r w:rsidRPr="00C2684B">
        <w:t>Ленина. Продукция из водных биоресурсов реализуется в магазинах с мини</w:t>
      </w:r>
      <w:r w:rsidR="00DB1A58">
        <w:t>мальной торговой наценкой. Всего в отчетном году</w:t>
      </w:r>
      <w:r w:rsidRPr="00C2684B">
        <w:t xml:space="preserve"> по указанной программе было реализовано порядка 400 тонн рыбопродукции, в том числе 162 тонны охлажденного лосося и 20 тонн икры. </w:t>
      </w:r>
    </w:p>
    <w:p w14:paraId="2161D275" w14:textId="77777777" w:rsidR="002F521B" w:rsidRPr="00C2684B" w:rsidRDefault="002F521B" w:rsidP="002F521B">
      <w:pPr>
        <w:widowControl w:val="0"/>
        <w:ind w:firstLine="709"/>
        <w:jc w:val="both"/>
      </w:pPr>
      <w:r w:rsidRPr="00C2684B">
        <w:t xml:space="preserve">Осенью 2021 года </w:t>
      </w:r>
      <w:proofErr w:type="spellStart"/>
      <w:r w:rsidRPr="00C2684B">
        <w:t>рыбозяйственными</w:t>
      </w:r>
      <w:proofErr w:type="spellEnd"/>
      <w:r w:rsidRPr="00C2684B">
        <w:t xml:space="preserve"> организациями края, входящими </w:t>
      </w:r>
      <w:proofErr w:type="gramStart"/>
      <w:r w:rsidRPr="00C2684B">
        <w:t>в</w:t>
      </w:r>
      <w:proofErr w:type="gramEnd"/>
      <w:r w:rsidRPr="00C2684B">
        <w:t xml:space="preserve"> НО</w:t>
      </w:r>
      <w:r w:rsidR="001C0964">
        <w:t> </w:t>
      </w:r>
      <w:r w:rsidRPr="00C2684B">
        <w:t>«Ассоциация добытчиков лососей Камчатки», было поставлено 80 тонн тихоокеанских лососей для реализации населению по программе «Камчатская рыба».</w:t>
      </w:r>
    </w:p>
    <w:p w14:paraId="40D3A573" w14:textId="77777777" w:rsidR="002F521B" w:rsidRPr="00C2684B" w:rsidRDefault="002F521B" w:rsidP="002F521B">
      <w:pPr>
        <w:widowControl w:val="0"/>
        <w:ind w:firstLine="709"/>
        <w:jc w:val="both"/>
      </w:pPr>
      <w:r w:rsidRPr="00C2684B">
        <w:t>Кроме того, в Камчатском крае создана сеть магазинов (торговых точек), принадлежащих камчатским рыбохозяйственным компаниям, осуществляющим добычу водных биологических ресурсов и производство продукции из них для последующей реализации с минимальной торговой наценкой. На сегодняшний день на территории г.</w:t>
      </w:r>
      <w:r w:rsidR="001C0964">
        <w:t> </w:t>
      </w:r>
      <w:r w:rsidRPr="00C2684B">
        <w:t xml:space="preserve">Петропавловска-Камчатского, г. Елизово, г. </w:t>
      </w:r>
      <w:proofErr w:type="spellStart"/>
      <w:r w:rsidRPr="00C2684B">
        <w:t>Вилючинска</w:t>
      </w:r>
      <w:proofErr w:type="spellEnd"/>
      <w:r w:rsidRPr="00C2684B">
        <w:t xml:space="preserve"> осуществляют деятельность 18 специализированных торговых объектов по продаже рыбы и морепродуктов, принадлежащих рыбохозяйственным предприятиям края. Особо следует отметить, что цена на охлажденную рыбу в торговых точках, принадлежащих Рыболовецкому колхозу им. В.И. Ленина</w:t>
      </w:r>
      <w:r w:rsidR="002B2DC6">
        <w:t>,</w:t>
      </w:r>
      <w:r w:rsidRPr="00C2684B">
        <w:t xml:space="preserve"> фактически не менялась с 2016 года. Это одни из самых низких цен на указанную категорию товара в Российской Федерации.</w:t>
      </w:r>
    </w:p>
    <w:p w14:paraId="127F098B" w14:textId="77777777" w:rsidR="00FF0C53" w:rsidRPr="00C2684B" w:rsidRDefault="00FF0C53" w:rsidP="002A47A6">
      <w:pPr>
        <w:ind w:firstLine="709"/>
        <w:jc w:val="both"/>
      </w:pPr>
      <w:r w:rsidRPr="00C2684B">
        <w:t xml:space="preserve">Также в отчетном году рыбопромышленными предприятиями края бесплатно роздано </w:t>
      </w:r>
      <w:r w:rsidR="008264C5" w:rsidRPr="00C2684B">
        <w:t xml:space="preserve">жителям Камчатского края </w:t>
      </w:r>
      <w:r w:rsidRPr="00C2684B">
        <w:t>свыше 130 т</w:t>
      </w:r>
      <w:r w:rsidR="008264C5" w:rsidRPr="00C2684B">
        <w:t>онн</w:t>
      </w:r>
      <w:r w:rsidRPr="00C2684B">
        <w:t xml:space="preserve"> лосося, более 30 т</w:t>
      </w:r>
      <w:r w:rsidR="008264C5" w:rsidRPr="00C2684B">
        <w:t>онн</w:t>
      </w:r>
      <w:r w:rsidRPr="00C2684B">
        <w:t xml:space="preserve"> белорыбицы.</w:t>
      </w:r>
    </w:p>
    <w:p w14:paraId="2E9DC807" w14:textId="77777777" w:rsidR="00DE7D82" w:rsidRPr="00C2684B" w:rsidRDefault="00DE7D82" w:rsidP="002A47A6">
      <w:pPr>
        <w:ind w:firstLine="709"/>
        <w:jc w:val="both"/>
      </w:pPr>
    </w:p>
    <w:p w14:paraId="760F86A9" w14:textId="77777777" w:rsidR="004509B0" w:rsidRPr="00727F08" w:rsidRDefault="00C73386" w:rsidP="00727F08">
      <w:pPr>
        <w:pStyle w:val="a6"/>
        <w:numPr>
          <w:ilvl w:val="0"/>
          <w:numId w:val="8"/>
        </w:numPr>
        <w:ind w:left="0" w:firstLine="709"/>
        <w:jc w:val="both"/>
        <w:rPr>
          <w:b/>
        </w:rPr>
      </w:pPr>
      <w:proofErr w:type="spellStart"/>
      <w:r w:rsidRPr="00727F08">
        <w:rPr>
          <w:b/>
        </w:rPr>
        <w:t>В</w:t>
      </w:r>
      <w:r w:rsidR="004509B0" w:rsidRPr="00727F08">
        <w:rPr>
          <w:b/>
        </w:rPr>
        <w:t>ыставочно</w:t>
      </w:r>
      <w:proofErr w:type="spellEnd"/>
      <w:r w:rsidR="004509B0" w:rsidRPr="00727F08">
        <w:rPr>
          <w:b/>
        </w:rPr>
        <w:t>-ярмарочные мероприятия с участием рыбохозяйственных организаций</w:t>
      </w:r>
    </w:p>
    <w:p w14:paraId="4CAE0498" w14:textId="77777777" w:rsidR="002B2DC6" w:rsidRDefault="002B2DC6" w:rsidP="00DE7D82">
      <w:pPr>
        <w:ind w:firstLine="709"/>
        <w:jc w:val="both"/>
      </w:pPr>
      <w:r>
        <w:t>На постоянной основе</w:t>
      </w:r>
      <w:r w:rsidR="00DE7D82" w:rsidRPr="00C2684B">
        <w:t xml:space="preserve"> в субъекте открыты и действуют ярмарки камчатских товаропроизводителей, в которых участвуют рыбохозяйственные организации, реализу</w:t>
      </w:r>
      <w:r>
        <w:t>ющие</w:t>
      </w:r>
      <w:r w:rsidR="00DE7D82" w:rsidRPr="00C2684B">
        <w:t xml:space="preserve"> собственную высококачественную продукцию в широком ассортименте. Правительство Камчатского края финансирует оплату арендных платежей и эксплуатационных услуг, за счет чего </w:t>
      </w:r>
      <w:r w:rsidR="00220B37">
        <w:t xml:space="preserve">продажа осуществляется с </w:t>
      </w:r>
      <w:r w:rsidR="00DE7D82" w:rsidRPr="00C2684B">
        <w:t xml:space="preserve">минимальными торговыми надбавками. </w:t>
      </w:r>
      <w:r>
        <w:t>В 2021 году отраслевые предприятия приняли участие в 5 ярмарках.</w:t>
      </w:r>
    </w:p>
    <w:p w14:paraId="4AF31728" w14:textId="77777777" w:rsidR="00DE7D82" w:rsidRPr="00C2684B" w:rsidRDefault="00DE7D82" w:rsidP="00DE7D82">
      <w:pPr>
        <w:ind w:firstLine="709"/>
        <w:jc w:val="both"/>
      </w:pPr>
      <w:r w:rsidRPr="00C2684B">
        <w:t xml:space="preserve">Кроме того, начиная с 2011 года, Министерство совместно с отраслевыми предприятиями на постоянной основе проводит системную работу по обеспечению рыбной продукцией социально незащищенных категорий граждан (ветеранов войны, пенсионеров и инвалидов, находящихся на социальном обслуживании, а также членов общественных организаций инвалидов и пенсионеров, малоимущих семей с детьми). </w:t>
      </w:r>
      <w:r w:rsidR="00695D48">
        <w:t>В</w:t>
      </w:r>
      <w:r w:rsidRPr="00C2684B">
        <w:t xml:space="preserve"> 2021 году для указанных целей было выделено около 60 тонн рыбной продукции.</w:t>
      </w:r>
    </w:p>
    <w:p w14:paraId="6ACC2E7F" w14:textId="77777777" w:rsidR="00DE7D82" w:rsidRPr="00C2684B" w:rsidRDefault="00DE7D82" w:rsidP="00DE7D82">
      <w:pPr>
        <w:ind w:firstLine="708"/>
        <w:jc w:val="both"/>
      </w:pPr>
      <w:r w:rsidRPr="00C2684B">
        <w:t xml:space="preserve">Также в 2021 году Министерство в рамках своих полномочий обеспечило участие предприятий рыбохозяйственного комплекса Камчатского края в международных, межрегиональных (всероссийских) и краевых </w:t>
      </w:r>
      <w:proofErr w:type="spellStart"/>
      <w:r w:rsidRPr="00C2684B">
        <w:t>дегустационно</w:t>
      </w:r>
      <w:proofErr w:type="spellEnd"/>
      <w:r w:rsidRPr="00C2684B">
        <w:t xml:space="preserve">-демонстрационных </w:t>
      </w:r>
      <w:r w:rsidRPr="00C2684B">
        <w:lastRenderedPageBreak/>
        <w:t xml:space="preserve">мероприятиях (конкурсах, выставках, форумах, ярмарках). В рамках реализации указанных мероприятий Министерство принимало участие в работе по формированию делегаций Камчатского края и организации коллективных экспозиций Камчатского края (региональных выставочных стендов): </w:t>
      </w:r>
    </w:p>
    <w:p w14:paraId="3620BD97" w14:textId="77777777" w:rsidR="00DE7D82" w:rsidRPr="00C2684B" w:rsidRDefault="00DE7D82" w:rsidP="00DE7D82">
      <w:pPr>
        <w:ind w:firstLine="708"/>
        <w:jc w:val="both"/>
      </w:pPr>
      <w:r w:rsidRPr="00C2684B">
        <w:t>– с марта по апрель отраслевые предприятия приняли участие в региональном конкурсе «Экспортер года – 2021» (организован Центром поддержки экспорта Камчатского края). 01.04.2021 победителем в номинации «Экспортер года в сфере агропромышленного комплекса» стало ООО РПЗ «</w:t>
      </w:r>
      <w:proofErr w:type="spellStart"/>
      <w:r w:rsidRPr="00C2684B">
        <w:t>Максимовский</w:t>
      </w:r>
      <w:proofErr w:type="spellEnd"/>
      <w:r w:rsidRPr="00C2684B">
        <w:t>», призерами – ООО</w:t>
      </w:r>
      <w:r w:rsidR="00695D48">
        <w:t> </w:t>
      </w:r>
      <w:r w:rsidRPr="00C2684B">
        <w:t>«Дельфин»</w:t>
      </w:r>
      <w:r w:rsidR="00D306F4">
        <w:t>, ООО «</w:t>
      </w:r>
      <w:proofErr w:type="spellStart"/>
      <w:r w:rsidR="00D306F4">
        <w:t>Лунское</w:t>
      </w:r>
      <w:proofErr w:type="spellEnd"/>
      <w:r w:rsidR="00D306F4">
        <w:t xml:space="preserve"> море»; победителем</w:t>
      </w:r>
      <w:r w:rsidRPr="00C2684B">
        <w:t xml:space="preserve"> в номинации «Прорыв года» – ООО</w:t>
      </w:r>
      <w:r w:rsidR="00695D48">
        <w:t> </w:t>
      </w:r>
      <w:r w:rsidRPr="00C2684B">
        <w:t>«Камчаттралфлот»;</w:t>
      </w:r>
    </w:p>
    <w:p w14:paraId="211622A6" w14:textId="77777777" w:rsidR="00DE7D82" w:rsidRPr="00C2684B" w:rsidRDefault="00DE7D82" w:rsidP="00DE7D82">
      <w:pPr>
        <w:ind w:firstLine="708"/>
        <w:jc w:val="both"/>
      </w:pPr>
      <w:r w:rsidRPr="00C2684B">
        <w:t>– 2–4 сентября представители отраслевых предприятий ООО «Озерновский РКЗ №55», ООО «Тымлатский рыбокомбинат», АО «</w:t>
      </w:r>
      <w:proofErr w:type="spellStart"/>
      <w:r w:rsidRPr="00C2684B">
        <w:t>ЯМСы</w:t>
      </w:r>
      <w:proofErr w:type="spellEnd"/>
      <w:r w:rsidRPr="00C2684B">
        <w:t xml:space="preserve">» стали участниками VI Восточного экономического форума (г. Владивосток) в составе делегации Камчатского края (презентация и реализация выпускаемой рыбной продукции); </w:t>
      </w:r>
    </w:p>
    <w:p w14:paraId="693BF725" w14:textId="77777777" w:rsidR="00DE7D82" w:rsidRPr="00C2684B" w:rsidRDefault="00334FBA" w:rsidP="00DE7D82">
      <w:pPr>
        <w:ind w:firstLine="708"/>
        <w:jc w:val="both"/>
      </w:pPr>
      <w:r>
        <w:t>– 08–</w:t>
      </w:r>
      <w:r w:rsidR="00DE7D82" w:rsidRPr="00C2684B">
        <w:t>10 сентября рыбохозяйственные предприятия</w:t>
      </w:r>
      <w:r w:rsidR="00474878">
        <w:t>:</w:t>
      </w:r>
      <w:r w:rsidR="00DE7D82" w:rsidRPr="00C2684B">
        <w:t xml:space="preserve"> ООО «Дельфин», ООО</w:t>
      </w:r>
      <w:r w:rsidR="00695D48">
        <w:t> </w:t>
      </w:r>
      <w:r w:rsidR="00DE7D82" w:rsidRPr="00C2684B">
        <w:t>«Северо-Восточная компания», ООО «Дельта Фиш ЛТД», ООО «</w:t>
      </w:r>
      <w:proofErr w:type="spellStart"/>
      <w:r w:rsidR="00DE7D82" w:rsidRPr="00C2684B">
        <w:t>Лойд</w:t>
      </w:r>
      <w:proofErr w:type="spellEnd"/>
      <w:r w:rsidR="00DE7D82" w:rsidRPr="00C2684B">
        <w:t>-Фиш», ООО «</w:t>
      </w:r>
      <w:proofErr w:type="spellStart"/>
      <w:r w:rsidR="00DE7D82" w:rsidRPr="00C2684B">
        <w:t>Апукинское</w:t>
      </w:r>
      <w:proofErr w:type="spellEnd"/>
      <w:r w:rsidR="00DE7D82" w:rsidRPr="00C2684B">
        <w:t xml:space="preserve">» стали участниками IV Международного рыбопромышленного форума и выставки рыбной индустрии, морепродуктов и технологий </w:t>
      </w:r>
      <w:proofErr w:type="spellStart"/>
      <w:r w:rsidR="00DE7D82" w:rsidRPr="00C2684B">
        <w:t>Seafood</w:t>
      </w:r>
      <w:proofErr w:type="spellEnd"/>
      <w:r w:rsidR="00DE7D82" w:rsidRPr="00C2684B">
        <w:t xml:space="preserve"> </w:t>
      </w:r>
      <w:proofErr w:type="spellStart"/>
      <w:r w:rsidR="00DE7D82" w:rsidRPr="00C2684B">
        <w:t>Expo</w:t>
      </w:r>
      <w:proofErr w:type="spellEnd"/>
      <w:r w:rsidR="00DE7D82" w:rsidRPr="00C2684B">
        <w:t xml:space="preserve"> </w:t>
      </w:r>
      <w:proofErr w:type="spellStart"/>
      <w:r w:rsidR="00DE7D82" w:rsidRPr="00C2684B">
        <w:t>Russia</w:t>
      </w:r>
      <w:proofErr w:type="spellEnd"/>
      <w:r w:rsidR="0076567A">
        <w:t xml:space="preserve"> </w:t>
      </w:r>
      <w:r w:rsidR="00DE7D82" w:rsidRPr="00C2684B">
        <w:t xml:space="preserve">(г. Санкт-Петербург). По итогам выставки заключено 4 экспортных контракта с компаниями из Японии и </w:t>
      </w:r>
      <w:proofErr w:type="spellStart"/>
      <w:r w:rsidR="00DE7D82" w:rsidRPr="00C2684B">
        <w:t>Ангильи</w:t>
      </w:r>
      <w:proofErr w:type="spellEnd"/>
      <w:r w:rsidR="00DE7D82" w:rsidRPr="00C2684B">
        <w:t>;</w:t>
      </w:r>
    </w:p>
    <w:p w14:paraId="3C85332A" w14:textId="77777777" w:rsidR="00DE7D82" w:rsidRDefault="00DE7D82" w:rsidP="00DE7D82">
      <w:pPr>
        <w:ind w:firstLine="708"/>
        <w:jc w:val="both"/>
      </w:pPr>
      <w:r w:rsidRPr="00C2684B">
        <w:t xml:space="preserve">– </w:t>
      </w:r>
      <w:r w:rsidR="00474878">
        <w:t xml:space="preserve">с октября по </w:t>
      </w:r>
      <w:r w:rsidRPr="00C2684B">
        <w:t xml:space="preserve">ноябрь ООО «Витязь-Авто» </w:t>
      </w:r>
      <w:r w:rsidR="00474878">
        <w:t>принял</w:t>
      </w:r>
      <w:r w:rsidR="00DE655E">
        <w:t>о</w:t>
      </w:r>
      <w:r w:rsidR="00474878">
        <w:t xml:space="preserve"> участие</w:t>
      </w:r>
      <w:r w:rsidRPr="00C2684B">
        <w:t xml:space="preserve"> и в дальнейшем </w:t>
      </w:r>
      <w:r w:rsidR="00474878">
        <w:t>стал</w:t>
      </w:r>
      <w:r w:rsidR="003865D8">
        <w:t>о</w:t>
      </w:r>
      <w:r w:rsidR="00474878">
        <w:t xml:space="preserve"> </w:t>
      </w:r>
      <w:r w:rsidRPr="00C2684B">
        <w:t>победителем в номинации «На всю страну» в</w:t>
      </w:r>
      <w:r w:rsidR="00474878">
        <w:t>о</w:t>
      </w:r>
      <w:r w:rsidRPr="00C2684B">
        <w:t xml:space="preserve"> второ</w:t>
      </w:r>
      <w:r w:rsidR="00474878">
        <w:t>м</w:t>
      </w:r>
      <w:r w:rsidRPr="00C2684B">
        <w:t xml:space="preserve"> Национально</w:t>
      </w:r>
      <w:r w:rsidR="00474878">
        <w:t>м</w:t>
      </w:r>
      <w:r w:rsidRPr="00C2684B">
        <w:t xml:space="preserve"> конкурс</w:t>
      </w:r>
      <w:r w:rsidR="00474878">
        <w:t>е</w:t>
      </w:r>
      <w:r w:rsidRPr="00C2684B">
        <w:t xml:space="preserve"> региональных брендов продуктов питания «Вкусы России» с презентацией бренда «Камчатская нерка»;</w:t>
      </w:r>
    </w:p>
    <w:p w14:paraId="5D089B3D" w14:textId="77777777" w:rsidR="00B0737B" w:rsidRPr="00C2684B" w:rsidRDefault="00B0737B" w:rsidP="00DE7D82">
      <w:pPr>
        <w:ind w:firstLine="708"/>
        <w:jc w:val="both"/>
      </w:pPr>
      <w:r w:rsidRPr="00B0737B">
        <w:t>– 9</w:t>
      </w:r>
      <w:r w:rsidR="00334FBA">
        <w:t>–</w:t>
      </w:r>
      <w:r w:rsidRPr="00B0737B">
        <w:t xml:space="preserve">10 октября в рамках проведения дней Фестиваля «Камчатка рыбацкая» состоялась ярмарка рыбной продукции (г. Петропавловск-Камчатский, АНО «КВТЦ»). В ярмарке приняли участие </w:t>
      </w:r>
      <w:r w:rsidR="00334FBA">
        <w:t>9</w:t>
      </w:r>
      <w:r w:rsidRPr="00B0737B">
        <w:t xml:space="preserve"> ведущих рыбодобывающих и рыбоперерабатывающих предприятий рыбохозяйственного комплекса Камчатского края с презентацией собственной фирменной продукции;</w:t>
      </w:r>
    </w:p>
    <w:p w14:paraId="2E3849DB" w14:textId="77777777" w:rsidR="00DE7D82" w:rsidRDefault="00334FBA" w:rsidP="00DE7D82">
      <w:pPr>
        <w:ind w:firstLine="708"/>
        <w:jc w:val="both"/>
      </w:pPr>
      <w:r>
        <w:t>– 28–</w:t>
      </w:r>
      <w:r w:rsidR="00DE7D82" w:rsidRPr="00C2684B">
        <w:t xml:space="preserve">29 </w:t>
      </w:r>
      <w:proofErr w:type="gramStart"/>
      <w:r w:rsidR="00DE7D82" w:rsidRPr="00C2684B">
        <w:t>октября</w:t>
      </w:r>
      <w:proofErr w:type="gramEnd"/>
      <w:r w:rsidR="00DE7D82" w:rsidRPr="00C2684B">
        <w:t xml:space="preserve"> действующий экспортер рыбопродукции ООО «Октябрьский-1» принял участие в деловых мероприятиях очной межрегиональной бизнес-миссии в г. Хабаровск</w:t>
      </w:r>
      <w:r>
        <w:t>е, по итогам которой</w:t>
      </w:r>
      <w:r w:rsidR="00DE7D82" w:rsidRPr="00C2684B">
        <w:t xml:space="preserve"> камчатские экспортеры наладили деловые связи с покупателями из Китая, Республики Корея, Японии, ОАЭ и Индии;</w:t>
      </w:r>
    </w:p>
    <w:p w14:paraId="4076101B" w14:textId="77777777" w:rsidR="00936C33" w:rsidRPr="00C2684B" w:rsidRDefault="00936C33" w:rsidP="00DE7D82">
      <w:pPr>
        <w:ind w:firstLine="708"/>
        <w:jc w:val="both"/>
      </w:pPr>
      <w:r w:rsidRPr="00936C33">
        <w:t>– 09 ноября ООО «</w:t>
      </w:r>
      <w:proofErr w:type="spellStart"/>
      <w:r w:rsidRPr="00936C33">
        <w:t>Корякморепродукт</w:t>
      </w:r>
      <w:proofErr w:type="spellEnd"/>
      <w:r w:rsidRPr="00936C33">
        <w:t>» и ИП Киселев приняли участие в составе экспозиции Камчатского края в 27-й Международной спе</w:t>
      </w:r>
      <w:r w:rsidR="00D306F4">
        <w:t>циализированной оптовой выставке</w:t>
      </w:r>
      <w:r w:rsidRPr="00936C33">
        <w:t xml:space="preserve"> продуктов питания «</w:t>
      </w:r>
      <w:proofErr w:type="spellStart"/>
      <w:r w:rsidRPr="00936C33">
        <w:t>ПродЭкспо</w:t>
      </w:r>
      <w:proofErr w:type="spellEnd"/>
      <w:r w:rsidRPr="00936C33">
        <w:t xml:space="preserve"> 2021» (Республика Беларусь);</w:t>
      </w:r>
    </w:p>
    <w:p w14:paraId="0C54A278" w14:textId="77777777" w:rsidR="00DE7D82" w:rsidRPr="00C2684B" w:rsidRDefault="00DE7D82" w:rsidP="00DE7D82">
      <w:pPr>
        <w:ind w:firstLine="708"/>
        <w:jc w:val="both"/>
      </w:pPr>
      <w:r w:rsidRPr="00C2684B">
        <w:t>– 12 ноября отраслевые предприятия приняли участие в ежегодном региональном конкурсе «Лидер качества Камчатского края 2021». Победителями стали: ООО</w:t>
      </w:r>
      <w:r w:rsidR="009C6FF8">
        <w:t> </w:t>
      </w:r>
      <w:r w:rsidRPr="00C2684B">
        <w:t>«</w:t>
      </w:r>
      <w:proofErr w:type="spellStart"/>
      <w:r w:rsidRPr="00C2684B">
        <w:t>Устькамчатрыба</w:t>
      </w:r>
      <w:proofErr w:type="spellEnd"/>
      <w:r w:rsidRPr="00C2684B">
        <w:t>», ООО «Витязь-Авто»</w:t>
      </w:r>
      <w:r w:rsidR="00334FBA">
        <w:t>,</w:t>
      </w:r>
      <w:r w:rsidRPr="00C2684B">
        <w:t xml:space="preserve"> ООО «Тымлатский рыбокомбинат», Рыболовецкий колхоз им. В. И. Ленина, ООО «Камчатт</w:t>
      </w:r>
      <w:r w:rsidR="00203167" w:rsidRPr="00C2684B">
        <w:t>ралфлот», ООО «Восточный берег»;</w:t>
      </w:r>
    </w:p>
    <w:p w14:paraId="25E99416" w14:textId="77777777" w:rsidR="00DE7D82" w:rsidRPr="00C2684B" w:rsidRDefault="00DE7D82" w:rsidP="00DE7D82">
      <w:pPr>
        <w:ind w:firstLine="708"/>
        <w:jc w:val="both"/>
      </w:pPr>
      <w:r w:rsidRPr="00C2684B">
        <w:lastRenderedPageBreak/>
        <w:t>– с мая по декабрь Министерство в рамках своей компетенции обеспечило участие следующих отраслевых предприятий и индивидуальных предпринимателей: ООО</w:t>
      </w:r>
      <w:r w:rsidR="009C6FF8">
        <w:t> </w:t>
      </w:r>
      <w:r w:rsidRPr="00C2684B">
        <w:t>«Камчаттралфлот», Рыболовецкий колхоз им. В.И. Ленина, ООО «Тымлатский рыбокомбинат», ООО «Восточный берег», ООО «</w:t>
      </w:r>
      <w:proofErr w:type="spellStart"/>
      <w:r w:rsidRPr="00C2684B">
        <w:t>Устькамчатрыба</w:t>
      </w:r>
      <w:proofErr w:type="spellEnd"/>
      <w:r w:rsidRPr="00C2684B">
        <w:t>», АО «Озерновский рыбоконсервный завод №55», ОАО «Колхоз Октябрь», ООО «</w:t>
      </w:r>
      <w:proofErr w:type="spellStart"/>
      <w:r w:rsidRPr="00C2684B">
        <w:t>Рыбхолкам</w:t>
      </w:r>
      <w:proofErr w:type="spellEnd"/>
      <w:r w:rsidRPr="00C2684B">
        <w:t>», АО «Северо-Курильская база сейнерного флота», ИП Киселев Николай Иванович в 45 и 46-ом конкурсах «Всероссийская Марка (III тысячелетие). Знак качества XXI века». По итогам проведенн</w:t>
      </w:r>
      <w:r w:rsidR="00255416">
        <w:t>ых мероприятий</w:t>
      </w:r>
      <w:r w:rsidRPr="00C2684B">
        <w:t xml:space="preserve"> рыбной продукции, выпускаемой указанными предприятиями, присвоены Платиновый и Золотой Знак качества, а предприятиям – паспорта «Предприятие высокого качества».</w:t>
      </w:r>
    </w:p>
    <w:p w14:paraId="0CE2D634" w14:textId="77777777" w:rsidR="00E204E2" w:rsidRPr="00C2684B" w:rsidRDefault="00E204E2" w:rsidP="00DE7D82">
      <w:pPr>
        <w:ind w:firstLine="708"/>
        <w:jc w:val="both"/>
      </w:pPr>
    </w:p>
    <w:p w14:paraId="754043EE" w14:textId="77777777" w:rsidR="004509B0" w:rsidRPr="00C73386" w:rsidRDefault="004509B0" w:rsidP="00C73386">
      <w:pPr>
        <w:pStyle w:val="a6"/>
        <w:numPr>
          <w:ilvl w:val="0"/>
          <w:numId w:val="7"/>
        </w:numPr>
        <w:ind w:left="0" w:firstLine="709"/>
        <w:jc w:val="both"/>
        <w:rPr>
          <w:b/>
        </w:rPr>
      </w:pPr>
      <w:r w:rsidRPr="00C73386">
        <w:rPr>
          <w:b/>
        </w:rPr>
        <w:t xml:space="preserve">Работа </w:t>
      </w:r>
      <w:r w:rsidR="00A26A9E" w:rsidRPr="00C73386">
        <w:rPr>
          <w:b/>
        </w:rPr>
        <w:t xml:space="preserve">рыбохозяйственного комплекса </w:t>
      </w:r>
      <w:r w:rsidRPr="00C73386">
        <w:rPr>
          <w:b/>
        </w:rPr>
        <w:t>по недопущению распространения коронавирусной инфекции (COVID-19) на территории Камчатского края</w:t>
      </w:r>
    </w:p>
    <w:p w14:paraId="3D7B06C2" w14:textId="77777777" w:rsidR="004509B0" w:rsidRPr="00C2684B" w:rsidRDefault="004509B0" w:rsidP="004509B0">
      <w:pPr>
        <w:ind w:firstLine="708"/>
        <w:jc w:val="both"/>
      </w:pPr>
      <w:r w:rsidRPr="00C2684B">
        <w:t xml:space="preserve">Предприятиями рыбохозяйственного комплекса проводилась активная работа по недопущению распространения коронавирусной инфекции. </w:t>
      </w:r>
      <w:proofErr w:type="spellStart"/>
      <w:r w:rsidRPr="00C2684B">
        <w:t>Провакцинировано</w:t>
      </w:r>
      <w:proofErr w:type="spellEnd"/>
      <w:r w:rsidRPr="00C2684B">
        <w:t xml:space="preserve"> более 82,4</w:t>
      </w:r>
      <w:r w:rsidR="00334FBA">
        <w:t xml:space="preserve"> </w:t>
      </w:r>
      <w:r w:rsidRPr="00C2684B">
        <w:t>% персонала. На крупных предприятиях чис</w:t>
      </w:r>
      <w:r w:rsidR="00334FBA">
        <w:t>ло вакцинированных составило 90–</w:t>
      </w:r>
      <w:r w:rsidRPr="00C2684B">
        <w:t>100%. Кроме этого</w:t>
      </w:r>
      <w:r w:rsidR="009817DD">
        <w:t>,</w:t>
      </w:r>
      <w:r w:rsidRPr="00C2684B">
        <w:t xml:space="preserve"> </w:t>
      </w:r>
      <w:r w:rsidR="00D306F4">
        <w:t>отраслевые организации</w:t>
      </w:r>
      <w:r w:rsidRPr="00C2684B">
        <w:t xml:space="preserve"> оказали существенную помощь в приобретении необходимого оборудования и средств для сдерживания пандемии.</w:t>
      </w:r>
    </w:p>
    <w:p w14:paraId="33BF1FB6" w14:textId="77777777" w:rsidR="00EC7B18" w:rsidRPr="00C2684B" w:rsidRDefault="00EC7B18" w:rsidP="00DE7D82">
      <w:pPr>
        <w:ind w:firstLine="708"/>
        <w:jc w:val="both"/>
      </w:pPr>
    </w:p>
    <w:p w14:paraId="46305DC9" w14:textId="77777777" w:rsidR="00BE6233" w:rsidRPr="00C2684B" w:rsidRDefault="00F537E8" w:rsidP="00C73386">
      <w:pPr>
        <w:pStyle w:val="a6"/>
        <w:numPr>
          <w:ilvl w:val="0"/>
          <w:numId w:val="7"/>
        </w:numPr>
        <w:ind w:left="0" w:firstLine="709"/>
        <w:jc w:val="both"/>
        <w:rPr>
          <w:rFonts w:eastAsiaTheme="minorHAnsi"/>
          <w:b/>
          <w:lang w:eastAsia="en-US"/>
        </w:rPr>
      </w:pPr>
      <w:r w:rsidRPr="00C2684B">
        <w:rPr>
          <w:rFonts w:eastAsiaTheme="minorHAnsi"/>
          <w:b/>
          <w:lang w:eastAsia="en-US"/>
        </w:rPr>
        <w:t>Участие Министерства в реализации и</w:t>
      </w:r>
      <w:r w:rsidR="00BE255A" w:rsidRPr="00C2684B">
        <w:rPr>
          <w:rFonts w:eastAsiaTheme="minorHAnsi"/>
          <w:b/>
          <w:lang w:eastAsia="en-US"/>
        </w:rPr>
        <w:t>нициатив</w:t>
      </w:r>
      <w:r w:rsidR="00BE6233" w:rsidRPr="00C2684B">
        <w:rPr>
          <w:rFonts w:eastAsiaTheme="minorHAnsi"/>
          <w:b/>
          <w:lang w:eastAsia="en-US"/>
        </w:rPr>
        <w:t xml:space="preserve"> Губернатора Камчатского края по вопросам развития рыбной отрасли</w:t>
      </w:r>
      <w:r w:rsidRPr="00C2684B">
        <w:rPr>
          <w:rFonts w:eastAsiaTheme="minorHAnsi"/>
          <w:b/>
          <w:lang w:eastAsia="en-US"/>
        </w:rPr>
        <w:t xml:space="preserve"> на федеральном уровне</w:t>
      </w:r>
    </w:p>
    <w:p w14:paraId="488ACB99" w14:textId="77777777" w:rsidR="00BE6233" w:rsidRPr="00C2684B" w:rsidRDefault="00BE6233" w:rsidP="00BE6233">
      <w:pPr>
        <w:ind w:firstLine="709"/>
        <w:contextualSpacing/>
        <w:jc w:val="both"/>
        <w:rPr>
          <w:rFonts w:eastAsiaTheme="minorHAnsi"/>
          <w:lang w:eastAsia="en-US"/>
        </w:rPr>
      </w:pPr>
      <w:r w:rsidRPr="00C2684B">
        <w:rPr>
          <w:rFonts w:eastAsiaTheme="minorHAnsi"/>
          <w:lang w:eastAsia="en-US"/>
        </w:rPr>
        <w:t xml:space="preserve">В 2021 году Губернатор Камчатского края продолжил работу с федеральными институтами с </w:t>
      </w:r>
      <w:proofErr w:type="spellStart"/>
      <w:r w:rsidRPr="00C2684B">
        <w:rPr>
          <w:rFonts w:eastAsiaTheme="minorHAnsi"/>
          <w:lang w:eastAsia="en-US"/>
        </w:rPr>
        <w:t>проактивной</w:t>
      </w:r>
      <w:proofErr w:type="spellEnd"/>
      <w:r w:rsidRPr="00C2684B">
        <w:rPr>
          <w:rFonts w:eastAsiaTheme="minorHAnsi"/>
          <w:lang w:eastAsia="en-US"/>
        </w:rPr>
        <w:t xml:space="preserve"> повесткой по вопросам развития рыбохозяйственного комплекса Камчатского края. Работа проводилась на различных переговорных площадках, в том числе проходивших на территории Камчатского края, в рамках личных встреч Губернатора Камчатского края с представителями федеральных органов исполнительной власти, в рамках проведения Дней Камчатского края в Совете Федерации Федерального Собрания Российской Федерации, а также путем направления обращений в различные инстанции.</w:t>
      </w:r>
    </w:p>
    <w:p w14:paraId="0FB195C9" w14:textId="77777777" w:rsidR="00BE6233" w:rsidRPr="00C2684B" w:rsidRDefault="00BE6233" w:rsidP="00BE6233">
      <w:pPr>
        <w:ind w:firstLine="709"/>
        <w:contextualSpacing/>
        <w:jc w:val="both"/>
        <w:rPr>
          <w:rFonts w:eastAsiaTheme="minorHAnsi"/>
          <w:lang w:eastAsia="en-US"/>
        </w:rPr>
      </w:pPr>
      <w:r w:rsidRPr="00C2684B">
        <w:rPr>
          <w:rFonts w:eastAsiaTheme="minorHAnsi"/>
          <w:lang w:eastAsia="en-US"/>
        </w:rPr>
        <w:t>Министерство принимало активное участие в выработке решений по следующим направлениям:</w:t>
      </w:r>
    </w:p>
    <w:p w14:paraId="2ACBF465" w14:textId="77777777" w:rsidR="00BE6233" w:rsidRPr="00C2684B" w:rsidRDefault="00BE6233" w:rsidP="00BE6233">
      <w:pPr>
        <w:ind w:firstLine="709"/>
        <w:contextualSpacing/>
        <w:jc w:val="both"/>
        <w:rPr>
          <w:rFonts w:eastAsiaTheme="minorHAnsi"/>
          <w:lang w:eastAsia="en-US"/>
        </w:rPr>
      </w:pPr>
      <w:r w:rsidRPr="00C2684B">
        <w:rPr>
          <w:rFonts w:eastAsiaTheme="minorHAnsi"/>
          <w:lang w:eastAsia="en-US"/>
        </w:rPr>
        <w:t>1) позиция Камчатского края по второму этапу программы инвестиционных квот с целью недопущения ухудшения социально-экономического положения региона;</w:t>
      </w:r>
    </w:p>
    <w:p w14:paraId="6D6B9F41" w14:textId="77777777" w:rsidR="00A36F30" w:rsidRDefault="00BE6233" w:rsidP="00BE6233">
      <w:pPr>
        <w:ind w:firstLine="708"/>
        <w:jc w:val="both"/>
      </w:pPr>
      <w:r w:rsidRPr="00C2684B">
        <w:t xml:space="preserve">2) позиция Камчатского края </w:t>
      </w:r>
      <w:r w:rsidR="00A36F30">
        <w:t>по вопросу изменен</w:t>
      </w:r>
      <w:r w:rsidR="000912FA">
        <w:t>и</w:t>
      </w:r>
      <w:r w:rsidR="00A36F30">
        <w:t xml:space="preserve">я (увеличения) размера ставок сбора </w:t>
      </w:r>
      <w:r w:rsidR="000912FA" w:rsidRPr="000912FA">
        <w:t xml:space="preserve">за пользование объектами водных биологических ресурсов </w:t>
      </w:r>
      <w:r w:rsidR="00A36F30">
        <w:t xml:space="preserve">и </w:t>
      </w:r>
      <w:r w:rsidR="000912FA">
        <w:t>сохранения</w:t>
      </w:r>
      <w:r w:rsidRPr="00C2684B">
        <w:t xml:space="preserve"> действующего порядка распределения налоговых доходов по сборам между уровнями бюджетной системы Российской Федерации</w:t>
      </w:r>
      <w:r w:rsidR="00A36F30">
        <w:t xml:space="preserve"> (80% – региональный бюджет и 20% –</w:t>
      </w:r>
      <w:r w:rsidRPr="00C2684B">
        <w:t xml:space="preserve"> федеральный бюджет</w:t>
      </w:r>
      <w:r w:rsidR="00A36F30">
        <w:t>)</w:t>
      </w:r>
      <w:r w:rsidR="00EC6177">
        <w:t>;</w:t>
      </w:r>
    </w:p>
    <w:p w14:paraId="54C97547" w14:textId="77777777" w:rsidR="00EC7B18" w:rsidRPr="00C2684B" w:rsidRDefault="00BE6233" w:rsidP="00BE6233">
      <w:pPr>
        <w:ind w:firstLine="708"/>
        <w:jc w:val="both"/>
      </w:pPr>
      <w:r w:rsidRPr="00C2684B">
        <w:t>3)</w:t>
      </w:r>
      <w:r w:rsidR="00F537E8" w:rsidRPr="00C2684B">
        <w:t xml:space="preserve"> п</w:t>
      </w:r>
      <w:r w:rsidRPr="00C2684B">
        <w:t>озиция Камчатского края по</w:t>
      </w:r>
      <w:r w:rsidR="00EC6177">
        <w:t xml:space="preserve"> вопросу </w:t>
      </w:r>
      <w:r w:rsidRPr="00C2684B">
        <w:t>сохранени</w:t>
      </w:r>
      <w:r w:rsidR="00EC6177">
        <w:t>я</w:t>
      </w:r>
      <w:r w:rsidRPr="00C2684B">
        <w:t xml:space="preserve"> предоставления прав пользования рыболовными участками, обеспеч</w:t>
      </w:r>
      <w:r w:rsidR="00EC6177">
        <w:t>ения преемственности</w:t>
      </w:r>
      <w:r w:rsidRPr="00C2684B">
        <w:t xml:space="preserve"> ранее действовавших принципов;</w:t>
      </w:r>
    </w:p>
    <w:p w14:paraId="4FA4F797" w14:textId="77777777" w:rsidR="00BE6233" w:rsidRPr="00C2684B" w:rsidRDefault="00BE6233" w:rsidP="00BE6233">
      <w:pPr>
        <w:ind w:firstLine="708"/>
        <w:jc w:val="both"/>
      </w:pPr>
      <w:r w:rsidRPr="00C2684B">
        <w:lastRenderedPageBreak/>
        <w:t xml:space="preserve">4) </w:t>
      </w:r>
      <w:r w:rsidR="00E75A94">
        <w:t xml:space="preserve">позиция Камчатского края по вопросу </w:t>
      </w:r>
      <w:r w:rsidRPr="00C2684B">
        <w:t>приняти</w:t>
      </w:r>
      <w:r w:rsidR="00E75A94">
        <w:t>я</w:t>
      </w:r>
      <w:r w:rsidRPr="00C2684B">
        <w:t xml:space="preserve"> комплекса мер по пресечению незаконного оборота водных биоресурсов и продукции из них</w:t>
      </w:r>
      <w:r w:rsidR="00F537E8" w:rsidRPr="00C2684B">
        <w:t>;</w:t>
      </w:r>
    </w:p>
    <w:p w14:paraId="06BB2AAF" w14:textId="77777777" w:rsidR="00EC7B18" w:rsidRPr="00C2684B" w:rsidRDefault="00BE6233" w:rsidP="00DE7D82">
      <w:pPr>
        <w:ind w:firstLine="708"/>
        <w:jc w:val="both"/>
      </w:pPr>
      <w:r w:rsidRPr="00C2684B">
        <w:t xml:space="preserve">5) позиция Камчатского края по пересмотру требований к уровню дипломирования членов экипажей маломерных судов валовой вместимостью менее 500 тонн, установленному приказом Минтранса России от 15.03.2012 № 62 «Об утверждении Положения о </w:t>
      </w:r>
      <w:proofErr w:type="spellStart"/>
      <w:r w:rsidRPr="00C2684B">
        <w:t>дипломировании</w:t>
      </w:r>
      <w:proofErr w:type="spellEnd"/>
      <w:r w:rsidRPr="00C2684B">
        <w:t xml:space="preserve"> членов экипажей морских судов».</w:t>
      </w:r>
    </w:p>
    <w:p w14:paraId="55613259" w14:textId="77777777" w:rsidR="00EC7B18" w:rsidRPr="00C2684B" w:rsidRDefault="00EC7B18" w:rsidP="00DE7D82">
      <w:pPr>
        <w:ind w:firstLine="708"/>
        <w:jc w:val="both"/>
      </w:pPr>
    </w:p>
    <w:p w14:paraId="0CD551B5" w14:textId="77777777" w:rsidR="004509B0" w:rsidRPr="00C2684B" w:rsidRDefault="004509B0" w:rsidP="00C73386">
      <w:pPr>
        <w:pStyle w:val="a6"/>
        <w:numPr>
          <w:ilvl w:val="0"/>
          <w:numId w:val="7"/>
        </w:numPr>
        <w:ind w:left="0" w:firstLine="709"/>
        <w:jc w:val="both"/>
        <w:rPr>
          <w:b/>
        </w:rPr>
      </w:pPr>
      <w:r w:rsidRPr="00C2684B">
        <w:rPr>
          <w:b/>
        </w:rPr>
        <w:t>Перспективные направления развития рыбохозяйственного комплекса Камчатского края</w:t>
      </w:r>
    </w:p>
    <w:p w14:paraId="6EAC4A44" w14:textId="77777777" w:rsidR="002A47A6" w:rsidRPr="00C2684B" w:rsidRDefault="002A47A6" w:rsidP="002A47A6">
      <w:pPr>
        <w:ind w:firstLine="709"/>
        <w:jc w:val="both"/>
      </w:pPr>
      <w:r w:rsidRPr="00C2684B">
        <w:t>Основные задачи, которые Министе</w:t>
      </w:r>
      <w:r w:rsidR="003E5B6D" w:rsidRPr="00C2684B">
        <w:t>рство ставит перед собой на 2022</w:t>
      </w:r>
      <w:r w:rsidRPr="00C2684B">
        <w:t xml:space="preserve"> год и ближайшие годы: </w:t>
      </w:r>
    </w:p>
    <w:p w14:paraId="62AA17C6" w14:textId="77777777" w:rsidR="00160292" w:rsidRPr="00C2684B" w:rsidRDefault="00160292" w:rsidP="00160292">
      <w:pPr>
        <w:ind w:firstLine="567"/>
        <w:jc w:val="both"/>
      </w:pPr>
      <w:r w:rsidRPr="00C2684B">
        <w:rPr>
          <w:kern w:val="24"/>
        </w:rPr>
        <w:t xml:space="preserve">– защита ресурсной базы рыбохозяйственного комплекса Камчатского края на федеральном уровне в рамках проведения 2-го этапа </w:t>
      </w:r>
      <w:proofErr w:type="spellStart"/>
      <w:r w:rsidRPr="00C2684B">
        <w:rPr>
          <w:kern w:val="24"/>
        </w:rPr>
        <w:t>инвестквот</w:t>
      </w:r>
      <w:proofErr w:type="spellEnd"/>
      <w:r w:rsidRPr="00C2684B">
        <w:rPr>
          <w:kern w:val="24"/>
        </w:rPr>
        <w:t>;</w:t>
      </w:r>
    </w:p>
    <w:p w14:paraId="325EF78C" w14:textId="77777777" w:rsidR="002A47A6" w:rsidRPr="00C2684B" w:rsidRDefault="000001B0" w:rsidP="00A167E1">
      <w:pPr>
        <w:ind w:firstLine="567"/>
        <w:contextualSpacing/>
        <w:jc w:val="both"/>
        <w:rPr>
          <w:kern w:val="24"/>
        </w:rPr>
      </w:pPr>
      <w:r w:rsidRPr="00C2684B">
        <w:rPr>
          <w:kern w:val="24"/>
        </w:rPr>
        <w:t>–</w:t>
      </w:r>
      <w:r w:rsidR="002A47A6" w:rsidRPr="00C2684B">
        <w:rPr>
          <w:kern w:val="24"/>
        </w:rPr>
        <w:t xml:space="preserve"> продолжение работы по созданию благоприятного инвестиционного климата, способствующего развитию рыбного хозяйства Камчатского края</w:t>
      </w:r>
      <w:r w:rsidR="000725E0">
        <w:rPr>
          <w:kern w:val="24"/>
        </w:rPr>
        <w:t>,</w:t>
      </w:r>
      <w:r w:rsidR="00A167E1" w:rsidRPr="00C2684B">
        <w:rPr>
          <w:kern w:val="24"/>
        </w:rPr>
        <w:t xml:space="preserve"> </w:t>
      </w:r>
      <w:r w:rsidR="00255416">
        <w:rPr>
          <w:kern w:val="24"/>
        </w:rPr>
        <w:t>развитию</w:t>
      </w:r>
      <w:r w:rsidR="002A47A6" w:rsidRPr="00C2684B">
        <w:rPr>
          <w:kern w:val="24"/>
        </w:rPr>
        <w:t xml:space="preserve"> мер государственной поддержки реализации инвестиционных проектов;</w:t>
      </w:r>
    </w:p>
    <w:p w14:paraId="004B8FED" w14:textId="77777777" w:rsidR="00160292" w:rsidRPr="00C2684B" w:rsidRDefault="00160292" w:rsidP="00160292">
      <w:pPr>
        <w:ind w:firstLine="567"/>
        <w:contextualSpacing/>
        <w:jc w:val="both"/>
        <w:rPr>
          <w:kern w:val="24"/>
        </w:rPr>
      </w:pPr>
      <w:r w:rsidRPr="00C2684B">
        <w:rPr>
          <w:kern w:val="24"/>
        </w:rPr>
        <w:t>– обновление флота, в т</w:t>
      </w:r>
      <w:r w:rsidR="006E3EC7" w:rsidRPr="00C2684B">
        <w:rPr>
          <w:kern w:val="24"/>
        </w:rPr>
        <w:t>ом</w:t>
      </w:r>
      <w:r w:rsidR="007E4073" w:rsidRPr="00C2684B">
        <w:rPr>
          <w:kern w:val="24"/>
        </w:rPr>
        <w:t xml:space="preserve"> </w:t>
      </w:r>
      <w:r w:rsidR="006E3EC7" w:rsidRPr="00C2684B">
        <w:rPr>
          <w:kern w:val="24"/>
        </w:rPr>
        <w:t>числе</w:t>
      </w:r>
      <w:r w:rsidRPr="00C2684B">
        <w:rPr>
          <w:kern w:val="24"/>
        </w:rPr>
        <w:t xml:space="preserve"> строительство малых и средних судов в Камчатском крае;</w:t>
      </w:r>
    </w:p>
    <w:p w14:paraId="6DDD374F" w14:textId="77777777" w:rsidR="00160292" w:rsidRPr="00C2684B" w:rsidRDefault="00160292" w:rsidP="00160292">
      <w:pPr>
        <w:ind w:firstLine="567"/>
        <w:contextualSpacing/>
        <w:jc w:val="both"/>
        <w:rPr>
          <w:kern w:val="24"/>
        </w:rPr>
      </w:pPr>
      <w:r w:rsidRPr="00C2684B">
        <w:rPr>
          <w:kern w:val="24"/>
        </w:rPr>
        <w:t>– развитие береговой переработки, увеличение выпуска продукции с глубокой степенью переработки;</w:t>
      </w:r>
    </w:p>
    <w:p w14:paraId="5A9FC517" w14:textId="77777777" w:rsidR="00A167E1" w:rsidRPr="00C2684B" w:rsidRDefault="00A167E1" w:rsidP="002A47A6">
      <w:pPr>
        <w:tabs>
          <w:tab w:val="left" w:pos="280"/>
        </w:tabs>
        <w:ind w:firstLine="567"/>
        <w:jc w:val="both"/>
      </w:pPr>
      <w:r w:rsidRPr="00C2684B">
        <w:rPr>
          <w:kern w:val="24"/>
        </w:rPr>
        <w:t>– развитие кадрового потенциала и повышение престижа профессии;</w:t>
      </w:r>
    </w:p>
    <w:p w14:paraId="3E58E117" w14:textId="77777777" w:rsidR="002A47A6" w:rsidRPr="00C2684B" w:rsidRDefault="000001B0" w:rsidP="002A47A6">
      <w:pPr>
        <w:tabs>
          <w:tab w:val="left" w:pos="280"/>
        </w:tabs>
        <w:ind w:firstLine="567"/>
        <w:jc w:val="both"/>
      </w:pPr>
      <w:r w:rsidRPr="00C2684B">
        <w:rPr>
          <w:kern w:val="24"/>
        </w:rPr>
        <w:t>–</w:t>
      </w:r>
      <w:r w:rsidR="002A47A6" w:rsidRPr="00C2684B">
        <w:rPr>
          <w:kern w:val="24"/>
        </w:rPr>
        <w:t xml:space="preserve"> развитие С</w:t>
      </w:r>
      <w:r w:rsidR="000725E0">
        <w:rPr>
          <w:kern w:val="24"/>
        </w:rPr>
        <w:t>МП</w:t>
      </w:r>
      <w:r w:rsidR="002A47A6" w:rsidRPr="00C2684B">
        <w:rPr>
          <w:kern w:val="24"/>
        </w:rPr>
        <w:t xml:space="preserve"> как маршрута доставки рыбной продукции камчатских предприятий в европейскую часть России;</w:t>
      </w:r>
    </w:p>
    <w:p w14:paraId="72C0121C" w14:textId="77777777" w:rsidR="002A47A6" w:rsidRPr="00C2684B" w:rsidRDefault="000001B0" w:rsidP="002A47A6">
      <w:pPr>
        <w:ind w:firstLine="567"/>
        <w:jc w:val="both"/>
      </w:pPr>
      <w:r w:rsidRPr="00C2684B">
        <w:rPr>
          <w:kern w:val="24"/>
        </w:rPr>
        <w:t>–</w:t>
      </w:r>
      <w:r w:rsidR="002A47A6" w:rsidRPr="00C2684B">
        <w:rPr>
          <w:kern w:val="24"/>
        </w:rPr>
        <w:t xml:space="preserve"> </w:t>
      </w:r>
      <w:r w:rsidR="00DA52B6" w:rsidRPr="00C2684B">
        <w:rPr>
          <w:kern w:val="24"/>
        </w:rPr>
        <w:t>продолжение работы</w:t>
      </w:r>
      <w:r w:rsidR="002A47A6" w:rsidRPr="00C2684B">
        <w:rPr>
          <w:kern w:val="24"/>
        </w:rPr>
        <w:t xml:space="preserve"> по реализации федерального проекта «Экспорт продукции АПК» национального проекта «Международная кооперация и экспорт»</w:t>
      </w:r>
      <w:r w:rsidR="00781CFB" w:rsidRPr="00C2684B">
        <w:rPr>
          <w:kern w:val="24"/>
        </w:rPr>
        <w:t xml:space="preserve"> и наращивание объема экспорта рыбопродукции</w:t>
      </w:r>
      <w:r w:rsidR="002A47A6" w:rsidRPr="00C2684B">
        <w:rPr>
          <w:kern w:val="24"/>
        </w:rPr>
        <w:t>;</w:t>
      </w:r>
    </w:p>
    <w:p w14:paraId="4D83A572" w14:textId="77777777" w:rsidR="002A47A6" w:rsidRPr="00C2684B" w:rsidRDefault="000001B0" w:rsidP="002A47A6">
      <w:pPr>
        <w:ind w:firstLine="567"/>
        <w:jc w:val="both"/>
      </w:pPr>
      <w:r w:rsidRPr="00C2684B">
        <w:rPr>
          <w:kern w:val="24"/>
        </w:rPr>
        <w:t>–</w:t>
      </w:r>
      <w:r w:rsidR="002A47A6" w:rsidRPr="00C2684B">
        <w:rPr>
          <w:kern w:val="24"/>
        </w:rPr>
        <w:t xml:space="preserve"> участие в работе по совершенствованию нормативно-правового регулирования в сфере рыболовства, в том числе направленному на снижение административных барьеров;</w:t>
      </w:r>
    </w:p>
    <w:p w14:paraId="4E6EE832" w14:textId="77777777" w:rsidR="002A47A6" w:rsidRPr="00C2684B" w:rsidRDefault="000001B0" w:rsidP="002A47A6">
      <w:pPr>
        <w:ind w:firstLine="567"/>
        <w:jc w:val="both"/>
      </w:pPr>
      <w:r w:rsidRPr="00C2684B">
        <w:rPr>
          <w:kern w:val="24"/>
        </w:rPr>
        <w:t>–</w:t>
      </w:r>
      <w:r w:rsidR="002A47A6" w:rsidRPr="00C2684B">
        <w:rPr>
          <w:kern w:val="24"/>
        </w:rPr>
        <w:t xml:space="preserve"> организация эффективного регулирования лососевого промысла;</w:t>
      </w:r>
    </w:p>
    <w:p w14:paraId="0FCEA194" w14:textId="77777777" w:rsidR="002A47A6" w:rsidRPr="00C2684B" w:rsidRDefault="000001B0" w:rsidP="002A47A6">
      <w:pPr>
        <w:ind w:firstLine="567"/>
        <w:jc w:val="both"/>
      </w:pPr>
      <w:r w:rsidRPr="00C2684B">
        <w:rPr>
          <w:kern w:val="24"/>
        </w:rPr>
        <w:t>–</w:t>
      </w:r>
      <w:r w:rsidR="002A47A6" w:rsidRPr="00C2684B">
        <w:rPr>
          <w:kern w:val="24"/>
        </w:rPr>
        <w:t xml:space="preserve"> обеспечение доступа населения Камчатского края к водным биоресурсам в режиме любительского и традиционного рыболовства;</w:t>
      </w:r>
    </w:p>
    <w:p w14:paraId="05197553" w14:textId="77777777" w:rsidR="002A47A6" w:rsidRPr="00C2684B" w:rsidRDefault="000001B0" w:rsidP="002A47A6">
      <w:pPr>
        <w:ind w:firstLine="567"/>
        <w:jc w:val="both"/>
      </w:pPr>
      <w:r w:rsidRPr="00C2684B">
        <w:rPr>
          <w:kern w:val="24"/>
        </w:rPr>
        <w:t>–</w:t>
      </w:r>
      <w:r w:rsidR="002A47A6" w:rsidRPr="00C2684B">
        <w:rPr>
          <w:kern w:val="24"/>
        </w:rPr>
        <w:t xml:space="preserve"> формирование Перечня рыболовных участков на территории Камчатского края;</w:t>
      </w:r>
    </w:p>
    <w:p w14:paraId="3CB69A5D" w14:textId="77777777" w:rsidR="002A47A6" w:rsidRPr="00C2684B" w:rsidRDefault="000001B0" w:rsidP="002A47A6">
      <w:pPr>
        <w:ind w:firstLine="567"/>
        <w:jc w:val="both"/>
        <w:rPr>
          <w:kern w:val="24"/>
        </w:rPr>
      </w:pPr>
      <w:r w:rsidRPr="00C2684B">
        <w:rPr>
          <w:kern w:val="24"/>
        </w:rPr>
        <w:t>–</w:t>
      </w:r>
      <w:r w:rsidR="002A47A6" w:rsidRPr="00C2684B">
        <w:rPr>
          <w:kern w:val="24"/>
        </w:rPr>
        <w:t xml:space="preserve"> продолжение работы по обеспечению жителей Камчатского края качественной рыбопродукцией по доступным ценам, в том числе в рамках программы «Камчатская рыба»;</w:t>
      </w:r>
    </w:p>
    <w:p w14:paraId="444CB7E1" w14:textId="77777777" w:rsidR="00781CFB" w:rsidRPr="00C2684B" w:rsidRDefault="00781CFB" w:rsidP="00781CFB">
      <w:pPr>
        <w:ind w:firstLine="567"/>
        <w:jc w:val="both"/>
      </w:pPr>
      <w:r w:rsidRPr="00C2684B">
        <w:rPr>
          <w:rFonts w:eastAsia="Calibri"/>
          <w:kern w:val="24"/>
        </w:rPr>
        <w:t>– разработка комплекса мер по переработке и утилизации отходов рыбохозяйственных предприятий, стимулировани</w:t>
      </w:r>
      <w:r w:rsidR="00B85CA0">
        <w:rPr>
          <w:rFonts w:eastAsia="Calibri"/>
          <w:kern w:val="24"/>
        </w:rPr>
        <w:t>ю</w:t>
      </w:r>
      <w:r w:rsidRPr="00C2684B">
        <w:rPr>
          <w:rFonts w:eastAsia="Calibri"/>
          <w:kern w:val="24"/>
        </w:rPr>
        <w:t xml:space="preserve"> развития безотходного производства.</w:t>
      </w:r>
    </w:p>
    <w:p w14:paraId="4E370143" w14:textId="77777777" w:rsidR="00933AA2" w:rsidRDefault="000001B0" w:rsidP="00B9040E">
      <w:pPr>
        <w:ind w:firstLine="567"/>
        <w:jc w:val="both"/>
        <w:rPr>
          <w:rFonts w:eastAsia="Calibri"/>
          <w:kern w:val="24"/>
        </w:rPr>
      </w:pPr>
      <w:r w:rsidRPr="00C2684B">
        <w:rPr>
          <w:kern w:val="24"/>
        </w:rPr>
        <w:t>–</w:t>
      </w:r>
      <w:r w:rsidR="002A47A6" w:rsidRPr="00C2684B">
        <w:rPr>
          <w:kern w:val="24"/>
        </w:rPr>
        <w:t xml:space="preserve"> работа над </w:t>
      </w:r>
      <w:r w:rsidR="002A47A6" w:rsidRPr="00C2684B">
        <w:rPr>
          <w:rFonts w:eastAsia="Calibri"/>
          <w:kern w:val="24"/>
        </w:rPr>
        <w:t>Стратегией развития рыбохозяйственного комплекс</w:t>
      </w:r>
      <w:r w:rsidR="00781CFB" w:rsidRPr="00C2684B">
        <w:rPr>
          <w:rFonts w:eastAsia="Calibri"/>
          <w:kern w:val="24"/>
        </w:rPr>
        <w:t>а Камчатского края до 2035 года.</w:t>
      </w:r>
    </w:p>
    <w:p w14:paraId="2F384EF8" w14:textId="77777777" w:rsidR="00C2684B" w:rsidRPr="00C2684B" w:rsidRDefault="00C2684B" w:rsidP="00B9040E">
      <w:pPr>
        <w:ind w:firstLine="567"/>
        <w:jc w:val="both"/>
      </w:pPr>
    </w:p>
    <w:sectPr w:rsidR="00C2684B" w:rsidRPr="00C2684B" w:rsidSect="00E15B07">
      <w:headerReference w:type="default" r:id="rId8"/>
      <w:pgSz w:w="12240" w:h="15840"/>
      <w:pgMar w:top="1134" w:right="567" w:bottom="1134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2E8B4" w14:textId="77777777" w:rsidR="00574161" w:rsidRDefault="00574161">
      <w:r>
        <w:separator/>
      </w:r>
    </w:p>
  </w:endnote>
  <w:endnote w:type="continuationSeparator" w:id="0">
    <w:p w14:paraId="37E18054" w14:textId="77777777" w:rsidR="00574161" w:rsidRDefault="0057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8FA35" w14:textId="77777777" w:rsidR="00574161" w:rsidRDefault="00574161">
      <w:r>
        <w:separator/>
      </w:r>
    </w:p>
  </w:footnote>
  <w:footnote w:type="continuationSeparator" w:id="0">
    <w:p w14:paraId="565EA327" w14:textId="77777777" w:rsidR="00574161" w:rsidRDefault="00574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639618"/>
      <w:docPartObj>
        <w:docPartGallery w:val="Page Numbers (Top of Page)"/>
        <w:docPartUnique/>
      </w:docPartObj>
    </w:sdtPr>
    <w:sdtEndPr/>
    <w:sdtContent>
      <w:p w14:paraId="1FC5C3E1" w14:textId="77777777" w:rsidR="00DD7F07" w:rsidRPr="001327AE" w:rsidRDefault="00DD7F07">
        <w:pPr>
          <w:pStyle w:val="a3"/>
          <w:jc w:val="center"/>
        </w:pPr>
        <w:r w:rsidRPr="001327AE">
          <w:fldChar w:fldCharType="begin"/>
        </w:r>
        <w:r w:rsidRPr="001327AE">
          <w:instrText>PAGE   \* MERGEFORMAT</w:instrText>
        </w:r>
        <w:r w:rsidRPr="001327AE">
          <w:fldChar w:fldCharType="separate"/>
        </w:r>
        <w:r w:rsidR="008B2B8C" w:rsidRPr="008B2B8C">
          <w:rPr>
            <w:noProof/>
            <w:lang w:val="ru-RU"/>
          </w:rPr>
          <w:t>15</w:t>
        </w:r>
        <w:r w:rsidRPr="001327AE">
          <w:fldChar w:fldCharType="end"/>
        </w:r>
      </w:p>
    </w:sdtContent>
  </w:sdt>
  <w:p w14:paraId="00F85CAB" w14:textId="77777777" w:rsidR="00DD7F07" w:rsidRDefault="00DD7F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6DFD"/>
    <w:multiLevelType w:val="hybridMultilevel"/>
    <w:tmpl w:val="0352D0B0"/>
    <w:lvl w:ilvl="0" w:tplc="B9FA3E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EF0DCD"/>
    <w:multiLevelType w:val="hybridMultilevel"/>
    <w:tmpl w:val="7D50C8C4"/>
    <w:lvl w:ilvl="0" w:tplc="D9448512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5141DE"/>
    <w:multiLevelType w:val="hybridMultilevel"/>
    <w:tmpl w:val="F7C28B62"/>
    <w:lvl w:ilvl="0" w:tplc="6FF448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08035D"/>
    <w:multiLevelType w:val="hybridMultilevel"/>
    <w:tmpl w:val="6D20E1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7F636B"/>
    <w:multiLevelType w:val="hybridMultilevel"/>
    <w:tmpl w:val="A502CBE2"/>
    <w:lvl w:ilvl="0" w:tplc="68E6C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28643F"/>
    <w:multiLevelType w:val="hybridMultilevel"/>
    <w:tmpl w:val="BAF4CB80"/>
    <w:lvl w:ilvl="0" w:tplc="C54C6890">
      <w:start w:val="12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0AB593E"/>
    <w:multiLevelType w:val="hybridMultilevel"/>
    <w:tmpl w:val="E7B8425A"/>
    <w:lvl w:ilvl="0" w:tplc="613CAFC0">
      <w:start w:val="11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90112CD"/>
    <w:multiLevelType w:val="hybridMultilevel"/>
    <w:tmpl w:val="A4107656"/>
    <w:lvl w:ilvl="0" w:tplc="E90889E6">
      <w:start w:val="11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26"/>
    <w:rsid w:val="000001B0"/>
    <w:rsid w:val="00000D49"/>
    <w:rsid w:val="000032AC"/>
    <w:rsid w:val="00006D51"/>
    <w:rsid w:val="00007BAD"/>
    <w:rsid w:val="0001056D"/>
    <w:rsid w:val="000165B1"/>
    <w:rsid w:val="00022F87"/>
    <w:rsid w:val="000237BD"/>
    <w:rsid w:val="00025D62"/>
    <w:rsid w:val="00031893"/>
    <w:rsid w:val="00031C30"/>
    <w:rsid w:val="00031C8C"/>
    <w:rsid w:val="00033A95"/>
    <w:rsid w:val="00033D87"/>
    <w:rsid w:val="00034642"/>
    <w:rsid w:val="000358DD"/>
    <w:rsid w:val="0003711F"/>
    <w:rsid w:val="0004165C"/>
    <w:rsid w:val="000432C8"/>
    <w:rsid w:val="00044C35"/>
    <w:rsid w:val="00047A90"/>
    <w:rsid w:val="00050FBB"/>
    <w:rsid w:val="0005110A"/>
    <w:rsid w:val="00052DE0"/>
    <w:rsid w:val="000530AF"/>
    <w:rsid w:val="00053356"/>
    <w:rsid w:val="00054C76"/>
    <w:rsid w:val="0005608E"/>
    <w:rsid w:val="000569FB"/>
    <w:rsid w:val="0005704A"/>
    <w:rsid w:val="00060BB0"/>
    <w:rsid w:val="00063DC0"/>
    <w:rsid w:val="00064257"/>
    <w:rsid w:val="000660F4"/>
    <w:rsid w:val="0006669B"/>
    <w:rsid w:val="000717AA"/>
    <w:rsid w:val="0007212E"/>
    <w:rsid w:val="000725E0"/>
    <w:rsid w:val="00075109"/>
    <w:rsid w:val="00075587"/>
    <w:rsid w:val="00075A93"/>
    <w:rsid w:val="00081FE9"/>
    <w:rsid w:val="00082D7D"/>
    <w:rsid w:val="00083080"/>
    <w:rsid w:val="00083EBE"/>
    <w:rsid w:val="00087040"/>
    <w:rsid w:val="00087169"/>
    <w:rsid w:val="0009073E"/>
    <w:rsid w:val="000912FA"/>
    <w:rsid w:val="00091864"/>
    <w:rsid w:val="000918AC"/>
    <w:rsid w:val="0009218B"/>
    <w:rsid w:val="000A52AC"/>
    <w:rsid w:val="000A73A2"/>
    <w:rsid w:val="000B0514"/>
    <w:rsid w:val="000B15F4"/>
    <w:rsid w:val="000B1B6C"/>
    <w:rsid w:val="000B5268"/>
    <w:rsid w:val="000B5623"/>
    <w:rsid w:val="000C0D40"/>
    <w:rsid w:val="000C16FF"/>
    <w:rsid w:val="000C283E"/>
    <w:rsid w:val="000C2DB9"/>
    <w:rsid w:val="000C32F3"/>
    <w:rsid w:val="000C540D"/>
    <w:rsid w:val="000C5E1E"/>
    <w:rsid w:val="000C617C"/>
    <w:rsid w:val="000C7334"/>
    <w:rsid w:val="000C7AED"/>
    <w:rsid w:val="000D0280"/>
    <w:rsid w:val="000D0E70"/>
    <w:rsid w:val="000D1CA7"/>
    <w:rsid w:val="000D3A6E"/>
    <w:rsid w:val="000D4010"/>
    <w:rsid w:val="000D6C31"/>
    <w:rsid w:val="000D6C84"/>
    <w:rsid w:val="000D79A4"/>
    <w:rsid w:val="000E0BFF"/>
    <w:rsid w:val="000E1CDE"/>
    <w:rsid w:val="000E4308"/>
    <w:rsid w:val="000F1FFB"/>
    <w:rsid w:val="000F3226"/>
    <w:rsid w:val="000F3F92"/>
    <w:rsid w:val="000F4440"/>
    <w:rsid w:val="000F49A6"/>
    <w:rsid w:val="000F64D7"/>
    <w:rsid w:val="000F6E71"/>
    <w:rsid w:val="001008EF"/>
    <w:rsid w:val="0010259A"/>
    <w:rsid w:val="00103359"/>
    <w:rsid w:val="00106AE6"/>
    <w:rsid w:val="00107D2B"/>
    <w:rsid w:val="00111B62"/>
    <w:rsid w:val="00112800"/>
    <w:rsid w:val="00117194"/>
    <w:rsid w:val="00117B78"/>
    <w:rsid w:val="00122ACA"/>
    <w:rsid w:val="0012402B"/>
    <w:rsid w:val="0013150E"/>
    <w:rsid w:val="001327AE"/>
    <w:rsid w:val="0014030A"/>
    <w:rsid w:val="00141778"/>
    <w:rsid w:val="00141AAB"/>
    <w:rsid w:val="00142025"/>
    <w:rsid w:val="00145A99"/>
    <w:rsid w:val="00150254"/>
    <w:rsid w:val="00150976"/>
    <w:rsid w:val="00150C8F"/>
    <w:rsid w:val="00151006"/>
    <w:rsid w:val="00152069"/>
    <w:rsid w:val="00152889"/>
    <w:rsid w:val="00152D9D"/>
    <w:rsid w:val="001534AF"/>
    <w:rsid w:val="001544CC"/>
    <w:rsid w:val="0015681A"/>
    <w:rsid w:val="00156F4D"/>
    <w:rsid w:val="001574DB"/>
    <w:rsid w:val="00160292"/>
    <w:rsid w:val="00160AB5"/>
    <w:rsid w:val="00163368"/>
    <w:rsid w:val="00163CA2"/>
    <w:rsid w:val="001654E4"/>
    <w:rsid w:val="00165CEF"/>
    <w:rsid w:val="00166800"/>
    <w:rsid w:val="001723F9"/>
    <w:rsid w:val="001725F2"/>
    <w:rsid w:val="001726E9"/>
    <w:rsid w:val="00173045"/>
    <w:rsid w:val="001855B3"/>
    <w:rsid w:val="00190BB6"/>
    <w:rsid w:val="0019138B"/>
    <w:rsid w:val="0019188B"/>
    <w:rsid w:val="00192888"/>
    <w:rsid w:val="001930FD"/>
    <w:rsid w:val="00195CD4"/>
    <w:rsid w:val="00197270"/>
    <w:rsid w:val="00197B6F"/>
    <w:rsid w:val="00197E3E"/>
    <w:rsid w:val="001A08ED"/>
    <w:rsid w:val="001A21D1"/>
    <w:rsid w:val="001A337D"/>
    <w:rsid w:val="001A5990"/>
    <w:rsid w:val="001B0292"/>
    <w:rsid w:val="001B2BF6"/>
    <w:rsid w:val="001C029C"/>
    <w:rsid w:val="001C0964"/>
    <w:rsid w:val="001C1E0D"/>
    <w:rsid w:val="001C2F1A"/>
    <w:rsid w:val="001C331D"/>
    <w:rsid w:val="001D1989"/>
    <w:rsid w:val="001D2B10"/>
    <w:rsid w:val="001D3670"/>
    <w:rsid w:val="001D36ED"/>
    <w:rsid w:val="001D4079"/>
    <w:rsid w:val="001E046F"/>
    <w:rsid w:val="001E0756"/>
    <w:rsid w:val="001E3785"/>
    <w:rsid w:val="001E5383"/>
    <w:rsid w:val="001E5F9C"/>
    <w:rsid w:val="001E69B2"/>
    <w:rsid w:val="001E79D5"/>
    <w:rsid w:val="001F4A70"/>
    <w:rsid w:val="001F559D"/>
    <w:rsid w:val="001F55EA"/>
    <w:rsid w:val="001F6B32"/>
    <w:rsid w:val="001F7521"/>
    <w:rsid w:val="001F7B92"/>
    <w:rsid w:val="00203167"/>
    <w:rsid w:val="00205FF6"/>
    <w:rsid w:val="002068E7"/>
    <w:rsid w:val="00207D62"/>
    <w:rsid w:val="002107F8"/>
    <w:rsid w:val="0021099C"/>
    <w:rsid w:val="00210AA6"/>
    <w:rsid w:val="00211E1A"/>
    <w:rsid w:val="00212F64"/>
    <w:rsid w:val="00213028"/>
    <w:rsid w:val="00217BB5"/>
    <w:rsid w:val="00220B37"/>
    <w:rsid w:val="002217D6"/>
    <w:rsid w:val="00222C0A"/>
    <w:rsid w:val="0022490F"/>
    <w:rsid w:val="00226A82"/>
    <w:rsid w:val="002302D9"/>
    <w:rsid w:val="0023185A"/>
    <w:rsid w:val="00231A57"/>
    <w:rsid w:val="002327E0"/>
    <w:rsid w:val="002332ED"/>
    <w:rsid w:val="00233443"/>
    <w:rsid w:val="00237552"/>
    <w:rsid w:val="00240201"/>
    <w:rsid w:val="00246553"/>
    <w:rsid w:val="00251DDE"/>
    <w:rsid w:val="00254CFC"/>
    <w:rsid w:val="00255416"/>
    <w:rsid w:val="00256033"/>
    <w:rsid w:val="00257BA7"/>
    <w:rsid w:val="002629F4"/>
    <w:rsid w:val="00263021"/>
    <w:rsid w:val="00266514"/>
    <w:rsid w:val="00270BD0"/>
    <w:rsid w:val="00271168"/>
    <w:rsid w:val="00271BD3"/>
    <w:rsid w:val="002724BD"/>
    <w:rsid w:val="002734B7"/>
    <w:rsid w:val="002743D9"/>
    <w:rsid w:val="00274518"/>
    <w:rsid w:val="00274DD2"/>
    <w:rsid w:val="0027717D"/>
    <w:rsid w:val="00277483"/>
    <w:rsid w:val="00277F28"/>
    <w:rsid w:val="002808D5"/>
    <w:rsid w:val="002809FF"/>
    <w:rsid w:val="00280F37"/>
    <w:rsid w:val="00281D4B"/>
    <w:rsid w:val="00283872"/>
    <w:rsid w:val="00283F65"/>
    <w:rsid w:val="00285EBA"/>
    <w:rsid w:val="00287318"/>
    <w:rsid w:val="002911E2"/>
    <w:rsid w:val="00294959"/>
    <w:rsid w:val="002962F4"/>
    <w:rsid w:val="002A150B"/>
    <w:rsid w:val="002A1DCA"/>
    <w:rsid w:val="002A277D"/>
    <w:rsid w:val="002A3DFF"/>
    <w:rsid w:val="002A44E4"/>
    <w:rsid w:val="002A47A6"/>
    <w:rsid w:val="002A6BEC"/>
    <w:rsid w:val="002B0554"/>
    <w:rsid w:val="002B2DC6"/>
    <w:rsid w:val="002B4AF7"/>
    <w:rsid w:val="002B5241"/>
    <w:rsid w:val="002B55C0"/>
    <w:rsid w:val="002B675B"/>
    <w:rsid w:val="002B7CBA"/>
    <w:rsid w:val="002C1B33"/>
    <w:rsid w:val="002C220C"/>
    <w:rsid w:val="002C340C"/>
    <w:rsid w:val="002C4C67"/>
    <w:rsid w:val="002C52AC"/>
    <w:rsid w:val="002C6B02"/>
    <w:rsid w:val="002D0AC5"/>
    <w:rsid w:val="002D1923"/>
    <w:rsid w:val="002D2334"/>
    <w:rsid w:val="002D3034"/>
    <w:rsid w:val="002E0ECB"/>
    <w:rsid w:val="002E253C"/>
    <w:rsid w:val="002E3251"/>
    <w:rsid w:val="002E33B5"/>
    <w:rsid w:val="002E797B"/>
    <w:rsid w:val="002F029A"/>
    <w:rsid w:val="002F058E"/>
    <w:rsid w:val="002F3754"/>
    <w:rsid w:val="002F452F"/>
    <w:rsid w:val="002F521B"/>
    <w:rsid w:val="002F5753"/>
    <w:rsid w:val="002F5B90"/>
    <w:rsid w:val="002F6460"/>
    <w:rsid w:val="002F731F"/>
    <w:rsid w:val="00300520"/>
    <w:rsid w:val="00301E75"/>
    <w:rsid w:val="00302531"/>
    <w:rsid w:val="00302F67"/>
    <w:rsid w:val="003056A5"/>
    <w:rsid w:val="003078EB"/>
    <w:rsid w:val="00310C8A"/>
    <w:rsid w:val="00310F0F"/>
    <w:rsid w:val="0031411B"/>
    <w:rsid w:val="003160E2"/>
    <w:rsid w:val="00317662"/>
    <w:rsid w:val="00317CC3"/>
    <w:rsid w:val="003219FF"/>
    <w:rsid w:val="00321EB6"/>
    <w:rsid w:val="00323B0B"/>
    <w:rsid w:val="0032439D"/>
    <w:rsid w:val="00325391"/>
    <w:rsid w:val="003270E2"/>
    <w:rsid w:val="0032739E"/>
    <w:rsid w:val="00332993"/>
    <w:rsid w:val="00333EB7"/>
    <w:rsid w:val="00334263"/>
    <w:rsid w:val="00334FBA"/>
    <w:rsid w:val="00335667"/>
    <w:rsid w:val="00335770"/>
    <w:rsid w:val="00336FEE"/>
    <w:rsid w:val="003379B0"/>
    <w:rsid w:val="003408B5"/>
    <w:rsid w:val="0034093F"/>
    <w:rsid w:val="00342A69"/>
    <w:rsid w:val="00342ACD"/>
    <w:rsid w:val="00344898"/>
    <w:rsid w:val="00350E62"/>
    <w:rsid w:val="00351924"/>
    <w:rsid w:val="00356A9D"/>
    <w:rsid w:val="003623A2"/>
    <w:rsid w:val="0036570F"/>
    <w:rsid w:val="0036656A"/>
    <w:rsid w:val="00366692"/>
    <w:rsid w:val="00366AFC"/>
    <w:rsid w:val="00367AD1"/>
    <w:rsid w:val="00370315"/>
    <w:rsid w:val="00371B47"/>
    <w:rsid w:val="003741F5"/>
    <w:rsid w:val="00375E3E"/>
    <w:rsid w:val="003772E1"/>
    <w:rsid w:val="0037733B"/>
    <w:rsid w:val="00377BA7"/>
    <w:rsid w:val="0038028B"/>
    <w:rsid w:val="00380868"/>
    <w:rsid w:val="0038221E"/>
    <w:rsid w:val="00384868"/>
    <w:rsid w:val="003865D8"/>
    <w:rsid w:val="00386892"/>
    <w:rsid w:val="003908EA"/>
    <w:rsid w:val="00394828"/>
    <w:rsid w:val="003957EB"/>
    <w:rsid w:val="003959CD"/>
    <w:rsid w:val="003A0302"/>
    <w:rsid w:val="003A3868"/>
    <w:rsid w:val="003A45DA"/>
    <w:rsid w:val="003A4D73"/>
    <w:rsid w:val="003A5146"/>
    <w:rsid w:val="003B1621"/>
    <w:rsid w:val="003B1FBF"/>
    <w:rsid w:val="003B38D7"/>
    <w:rsid w:val="003B5ADA"/>
    <w:rsid w:val="003C0F1F"/>
    <w:rsid w:val="003C1A87"/>
    <w:rsid w:val="003C214D"/>
    <w:rsid w:val="003C260F"/>
    <w:rsid w:val="003C3527"/>
    <w:rsid w:val="003C3AAF"/>
    <w:rsid w:val="003C53E1"/>
    <w:rsid w:val="003C78ED"/>
    <w:rsid w:val="003D0718"/>
    <w:rsid w:val="003D1AB6"/>
    <w:rsid w:val="003D3327"/>
    <w:rsid w:val="003D5426"/>
    <w:rsid w:val="003D6F28"/>
    <w:rsid w:val="003D7C7D"/>
    <w:rsid w:val="003E0791"/>
    <w:rsid w:val="003E11D9"/>
    <w:rsid w:val="003E5B6D"/>
    <w:rsid w:val="003E7362"/>
    <w:rsid w:val="003E7CA3"/>
    <w:rsid w:val="003F2BB6"/>
    <w:rsid w:val="003F42B3"/>
    <w:rsid w:val="003F558F"/>
    <w:rsid w:val="003F6447"/>
    <w:rsid w:val="003F6809"/>
    <w:rsid w:val="0040052C"/>
    <w:rsid w:val="00401A7A"/>
    <w:rsid w:val="004020E3"/>
    <w:rsid w:val="00402DF0"/>
    <w:rsid w:val="0040560A"/>
    <w:rsid w:val="0040615E"/>
    <w:rsid w:val="004122F3"/>
    <w:rsid w:val="004211F1"/>
    <w:rsid w:val="004235FF"/>
    <w:rsid w:val="00424899"/>
    <w:rsid w:val="004259D6"/>
    <w:rsid w:val="00430A73"/>
    <w:rsid w:val="00430E8E"/>
    <w:rsid w:val="00431E98"/>
    <w:rsid w:val="0043277A"/>
    <w:rsid w:val="00434E8C"/>
    <w:rsid w:val="00435C93"/>
    <w:rsid w:val="0043616E"/>
    <w:rsid w:val="00437A73"/>
    <w:rsid w:val="004408D3"/>
    <w:rsid w:val="00443440"/>
    <w:rsid w:val="004439F3"/>
    <w:rsid w:val="0044515B"/>
    <w:rsid w:val="004509B0"/>
    <w:rsid w:val="00453A7F"/>
    <w:rsid w:val="00455A4A"/>
    <w:rsid w:val="00456C6F"/>
    <w:rsid w:val="00462DAB"/>
    <w:rsid w:val="00466D78"/>
    <w:rsid w:val="0047120E"/>
    <w:rsid w:val="004724DB"/>
    <w:rsid w:val="0047298A"/>
    <w:rsid w:val="004730A5"/>
    <w:rsid w:val="00474878"/>
    <w:rsid w:val="00482114"/>
    <w:rsid w:val="0048462C"/>
    <w:rsid w:val="00486209"/>
    <w:rsid w:val="004870A9"/>
    <w:rsid w:val="004904DD"/>
    <w:rsid w:val="00491409"/>
    <w:rsid w:val="00491D52"/>
    <w:rsid w:val="00494153"/>
    <w:rsid w:val="004946FA"/>
    <w:rsid w:val="00497A19"/>
    <w:rsid w:val="004A03E5"/>
    <w:rsid w:val="004A4A74"/>
    <w:rsid w:val="004A5BA8"/>
    <w:rsid w:val="004A6BE1"/>
    <w:rsid w:val="004A77C4"/>
    <w:rsid w:val="004B1662"/>
    <w:rsid w:val="004B1BDD"/>
    <w:rsid w:val="004B3D9F"/>
    <w:rsid w:val="004B4BB6"/>
    <w:rsid w:val="004B6BE7"/>
    <w:rsid w:val="004C0CF3"/>
    <w:rsid w:val="004C1B94"/>
    <w:rsid w:val="004C20DA"/>
    <w:rsid w:val="004C3293"/>
    <w:rsid w:val="004C7251"/>
    <w:rsid w:val="004D18EB"/>
    <w:rsid w:val="004D2E29"/>
    <w:rsid w:val="004D4194"/>
    <w:rsid w:val="004D5932"/>
    <w:rsid w:val="004D6DCD"/>
    <w:rsid w:val="004E30C1"/>
    <w:rsid w:val="004E4AB2"/>
    <w:rsid w:val="004F1936"/>
    <w:rsid w:val="004F233A"/>
    <w:rsid w:val="004F70B0"/>
    <w:rsid w:val="004F7B8A"/>
    <w:rsid w:val="005019E9"/>
    <w:rsid w:val="00501E1C"/>
    <w:rsid w:val="005032D1"/>
    <w:rsid w:val="005038B9"/>
    <w:rsid w:val="00504735"/>
    <w:rsid w:val="00506C9E"/>
    <w:rsid w:val="005106C7"/>
    <w:rsid w:val="00511951"/>
    <w:rsid w:val="005144B4"/>
    <w:rsid w:val="005201BA"/>
    <w:rsid w:val="00523CF2"/>
    <w:rsid w:val="005247BA"/>
    <w:rsid w:val="005311FA"/>
    <w:rsid w:val="00533A54"/>
    <w:rsid w:val="00535ADB"/>
    <w:rsid w:val="00535C54"/>
    <w:rsid w:val="00537F0D"/>
    <w:rsid w:val="00540A9E"/>
    <w:rsid w:val="005427E2"/>
    <w:rsid w:val="00543820"/>
    <w:rsid w:val="00545479"/>
    <w:rsid w:val="00545B3D"/>
    <w:rsid w:val="005470B2"/>
    <w:rsid w:val="00550334"/>
    <w:rsid w:val="00550A25"/>
    <w:rsid w:val="00555874"/>
    <w:rsid w:val="00556F30"/>
    <w:rsid w:val="00557DD9"/>
    <w:rsid w:val="0056004B"/>
    <w:rsid w:val="005603DA"/>
    <w:rsid w:val="005618F7"/>
    <w:rsid w:val="00562644"/>
    <w:rsid w:val="005629B6"/>
    <w:rsid w:val="00562B5C"/>
    <w:rsid w:val="00563CEF"/>
    <w:rsid w:val="0057027C"/>
    <w:rsid w:val="005703F4"/>
    <w:rsid w:val="00571BA8"/>
    <w:rsid w:val="0057280D"/>
    <w:rsid w:val="00572D24"/>
    <w:rsid w:val="00574161"/>
    <w:rsid w:val="00575E4D"/>
    <w:rsid w:val="00577B8B"/>
    <w:rsid w:val="00580A62"/>
    <w:rsid w:val="00582731"/>
    <w:rsid w:val="00583705"/>
    <w:rsid w:val="00584E1A"/>
    <w:rsid w:val="005864E2"/>
    <w:rsid w:val="00590049"/>
    <w:rsid w:val="005914F9"/>
    <w:rsid w:val="00591979"/>
    <w:rsid w:val="005928DF"/>
    <w:rsid w:val="00593E07"/>
    <w:rsid w:val="00594B14"/>
    <w:rsid w:val="00594F48"/>
    <w:rsid w:val="0059654D"/>
    <w:rsid w:val="0059773B"/>
    <w:rsid w:val="00597AAF"/>
    <w:rsid w:val="00597DCB"/>
    <w:rsid w:val="005A195F"/>
    <w:rsid w:val="005A279A"/>
    <w:rsid w:val="005A61F3"/>
    <w:rsid w:val="005B09CD"/>
    <w:rsid w:val="005B0B70"/>
    <w:rsid w:val="005B4917"/>
    <w:rsid w:val="005C1067"/>
    <w:rsid w:val="005C2790"/>
    <w:rsid w:val="005C52D3"/>
    <w:rsid w:val="005D064E"/>
    <w:rsid w:val="005D1053"/>
    <w:rsid w:val="005D1C0A"/>
    <w:rsid w:val="005D1FEC"/>
    <w:rsid w:val="005D2F64"/>
    <w:rsid w:val="005D3119"/>
    <w:rsid w:val="005D5FA5"/>
    <w:rsid w:val="005E0AB4"/>
    <w:rsid w:val="005E19E3"/>
    <w:rsid w:val="005E3770"/>
    <w:rsid w:val="005E6E0C"/>
    <w:rsid w:val="005F0CE8"/>
    <w:rsid w:val="005F0D7C"/>
    <w:rsid w:val="005F399E"/>
    <w:rsid w:val="005F630D"/>
    <w:rsid w:val="005F66B8"/>
    <w:rsid w:val="0060170D"/>
    <w:rsid w:val="00605202"/>
    <w:rsid w:val="006072D0"/>
    <w:rsid w:val="00607411"/>
    <w:rsid w:val="00610166"/>
    <w:rsid w:val="006105A7"/>
    <w:rsid w:val="006153DA"/>
    <w:rsid w:val="00615CB1"/>
    <w:rsid w:val="00616093"/>
    <w:rsid w:val="00622021"/>
    <w:rsid w:val="00624242"/>
    <w:rsid w:val="006258BB"/>
    <w:rsid w:val="0062636B"/>
    <w:rsid w:val="0062668E"/>
    <w:rsid w:val="00626A06"/>
    <w:rsid w:val="006272A1"/>
    <w:rsid w:val="00627F96"/>
    <w:rsid w:val="00630D50"/>
    <w:rsid w:val="006318E4"/>
    <w:rsid w:val="00632A06"/>
    <w:rsid w:val="00632A70"/>
    <w:rsid w:val="00634B2E"/>
    <w:rsid w:val="00637E93"/>
    <w:rsid w:val="006403B6"/>
    <w:rsid w:val="00641DDA"/>
    <w:rsid w:val="00641EBD"/>
    <w:rsid w:val="006420FA"/>
    <w:rsid w:val="00642941"/>
    <w:rsid w:val="006429AE"/>
    <w:rsid w:val="00643323"/>
    <w:rsid w:val="0064544B"/>
    <w:rsid w:val="00650BE5"/>
    <w:rsid w:val="00651550"/>
    <w:rsid w:val="006524DF"/>
    <w:rsid w:val="00652E25"/>
    <w:rsid w:val="00653D8A"/>
    <w:rsid w:val="0065512C"/>
    <w:rsid w:val="00656461"/>
    <w:rsid w:val="00656CA0"/>
    <w:rsid w:val="0065782B"/>
    <w:rsid w:val="0066321C"/>
    <w:rsid w:val="006632AC"/>
    <w:rsid w:val="006653CE"/>
    <w:rsid w:val="00666532"/>
    <w:rsid w:val="00667801"/>
    <w:rsid w:val="0067251B"/>
    <w:rsid w:val="00674400"/>
    <w:rsid w:val="006746A8"/>
    <w:rsid w:val="006809A0"/>
    <w:rsid w:val="00681323"/>
    <w:rsid w:val="00681557"/>
    <w:rsid w:val="00681A2B"/>
    <w:rsid w:val="00681B1F"/>
    <w:rsid w:val="00684F54"/>
    <w:rsid w:val="0068727C"/>
    <w:rsid w:val="006948A1"/>
    <w:rsid w:val="006948C9"/>
    <w:rsid w:val="0069508B"/>
    <w:rsid w:val="00695D48"/>
    <w:rsid w:val="00695DD9"/>
    <w:rsid w:val="00696096"/>
    <w:rsid w:val="0069739D"/>
    <w:rsid w:val="00697A22"/>
    <w:rsid w:val="006A1CB2"/>
    <w:rsid w:val="006A2626"/>
    <w:rsid w:val="006A4022"/>
    <w:rsid w:val="006A404C"/>
    <w:rsid w:val="006A4DE2"/>
    <w:rsid w:val="006A67A5"/>
    <w:rsid w:val="006A6A4D"/>
    <w:rsid w:val="006A7FED"/>
    <w:rsid w:val="006B156C"/>
    <w:rsid w:val="006B3ABF"/>
    <w:rsid w:val="006B3AD7"/>
    <w:rsid w:val="006B6941"/>
    <w:rsid w:val="006C30B0"/>
    <w:rsid w:val="006C3CB2"/>
    <w:rsid w:val="006C63BA"/>
    <w:rsid w:val="006C7764"/>
    <w:rsid w:val="006D031D"/>
    <w:rsid w:val="006D0975"/>
    <w:rsid w:val="006D151A"/>
    <w:rsid w:val="006D1B24"/>
    <w:rsid w:val="006D65EB"/>
    <w:rsid w:val="006E0FAC"/>
    <w:rsid w:val="006E3EC7"/>
    <w:rsid w:val="006E4187"/>
    <w:rsid w:val="006E760F"/>
    <w:rsid w:val="006F0405"/>
    <w:rsid w:val="006F0962"/>
    <w:rsid w:val="006F15EE"/>
    <w:rsid w:val="006F4381"/>
    <w:rsid w:val="006F69E7"/>
    <w:rsid w:val="006F6F60"/>
    <w:rsid w:val="006F7391"/>
    <w:rsid w:val="0070452E"/>
    <w:rsid w:val="00705380"/>
    <w:rsid w:val="0070538A"/>
    <w:rsid w:val="00705E56"/>
    <w:rsid w:val="00707625"/>
    <w:rsid w:val="00710106"/>
    <w:rsid w:val="00710885"/>
    <w:rsid w:val="0071254D"/>
    <w:rsid w:val="00714774"/>
    <w:rsid w:val="007163D3"/>
    <w:rsid w:val="00716FC7"/>
    <w:rsid w:val="007171F8"/>
    <w:rsid w:val="00724B56"/>
    <w:rsid w:val="00727F08"/>
    <w:rsid w:val="00731556"/>
    <w:rsid w:val="00731944"/>
    <w:rsid w:val="00732896"/>
    <w:rsid w:val="00735091"/>
    <w:rsid w:val="00735EC7"/>
    <w:rsid w:val="00737CF7"/>
    <w:rsid w:val="00740F34"/>
    <w:rsid w:val="00741E1E"/>
    <w:rsid w:val="007452E8"/>
    <w:rsid w:val="00745437"/>
    <w:rsid w:val="007463BD"/>
    <w:rsid w:val="007475C4"/>
    <w:rsid w:val="0075078D"/>
    <w:rsid w:val="00751362"/>
    <w:rsid w:val="007525ED"/>
    <w:rsid w:val="00754690"/>
    <w:rsid w:val="007548D1"/>
    <w:rsid w:val="00756521"/>
    <w:rsid w:val="007566FC"/>
    <w:rsid w:val="00757A30"/>
    <w:rsid w:val="007617FD"/>
    <w:rsid w:val="00762C01"/>
    <w:rsid w:val="00764106"/>
    <w:rsid w:val="0076567A"/>
    <w:rsid w:val="007713E8"/>
    <w:rsid w:val="007729E1"/>
    <w:rsid w:val="007736E7"/>
    <w:rsid w:val="007737E5"/>
    <w:rsid w:val="00773C2A"/>
    <w:rsid w:val="00776F4C"/>
    <w:rsid w:val="00781CFB"/>
    <w:rsid w:val="00784AC1"/>
    <w:rsid w:val="00785AD0"/>
    <w:rsid w:val="00785EE0"/>
    <w:rsid w:val="00786CEF"/>
    <w:rsid w:val="00787A91"/>
    <w:rsid w:val="00790091"/>
    <w:rsid w:val="00795FBA"/>
    <w:rsid w:val="007A0AF3"/>
    <w:rsid w:val="007A2013"/>
    <w:rsid w:val="007A3056"/>
    <w:rsid w:val="007A3D36"/>
    <w:rsid w:val="007A3D5F"/>
    <w:rsid w:val="007A4EA5"/>
    <w:rsid w:val="007A5905"/>
    <w:rsid w:val="007A6ACC"/>
    <w:rsid w:val="007B1CB5"/>
    <w:rsid w:val="007B6E21"/>
    <w:rsid w:val="007B71E1"/>
    <w:rsid w:val="007B7A0D"/>
    <w:rsid w:val="007C1F7A"/>
    <w:rsid w:val="007C2243"/>
    <w:rsid w:val="007C575A"/>
    <w:rsid w:val="007C5F31"/>
    <w:rsid w:val="007C7FB9"/>
    <w:rsid w:val="007D028F"/>
    <w:rsid w:val="007D39B4"/>
    <w:rsid w:val="007D52C3"/>
    <w:rsid w:val="007D5897"/>
    <w:rsid w:val="007D6EE0"/>
    <w:rsid w:val="007D6F70"/>
    <w:rsid w:val="007E03D9"/>
    <w:rsid w:val="007E0EF1"/>
    <w:rsid w:val="007E241B"/>
    <w:rsid w:val="007E2F8C"/>
    <w:rsid w:val="007E3D5E"/>
    <w:rsid w:val="007E4073"/>
    <w:rsid w:val="007E622D"/>
    <w:rsid w:val="007F0062"/>
    <w:rsid w:val="007F049E"/>
    <w:rsid w:val="007F166C"/>
    <w:rsid w:val="007F1F53"/>
    <w:rsid w:val="007F588D"/>
    <w:rsid w:val="007F5CD3"/>
    <w:rsid w:val="00803C85"/>
    <w:rsid w:val="00804264"/>
    <w:rsid w:val="00804A06"/>
    <w:rsid w:val="00805018"/>
    <w:rsid w:val="008072AD"/>
    <w:rsid w:val="008149F2"/>
    <w:rsid w:val="008150DA"/>
    <w:rsid w:val="0081554C"/>
    <w:rsid w:val="008162D4"/>
    <w:rsid w:val="0081769C"/>
    <w:rsid w:val="008176E4"/>
    <w:rsid w:val="00817C7E"/>
    <w:rsid w:val="00822080"/>
    <w:rsid w:val="008264C5"/>
    <w:rsid w:val="0083534F"/>
    <w:rsid w:val="00837605"/>
    <w:rsid w:val="0084184F"/>
    <w:rsid w:val="00841C37"/>
    <w:rsid w:val="008420DE"/>
    <w:rsid w:val="008434C8"/>
    <w:rsid w:val="0084362F"/>
    <w:rsid w:val="008440E8"/>
    <w:rsid w:val="008456FC"/>
    <w:rsid w:val="008460B9"/>
    <w:rsid w:val="00847BF7"/>
    <w:rsid w:val="008503E5"/>
    <w:rsid w:val="00851C00"/>
    <w:rsid w:val="00852576"/>
    <w:rsid w:val="0085477D"/>
    <w:rsid w:val="0086081B"/>
    <w:rsid w:val="00860B3C"/>
    <w:rsid w:val="00860EA7"/>
    <w:rsid w:val="008615E4"/>
    <w:rsid w:val="0086328B"/>
    <w:rsid w:val="00865971"/>
    <w:rsid w:val="00865FED"/>
    <w:rsid w:val="00866393"/>
    <w:rsid w:val="00870D6E"/>
    <w:rsid w:val="0087162F"/>
    <w:rsid w:val="00872976"/>
    <w:rsid w:val="008729D3"/>
    <w:rsid w:val="008769C1"/>
    <w:rsid w:val="00880438"/>
    <w:rsid w:val="00883135"/>
    <w:rsid w:val="00887D52"/>
    <w:rsid w:val="00890709"/>
    <w:rsid w:val="00892C0C"/>
    <w:rsid w:val="00892CD0"/>
    <w:rsid w:val="00893B8A"/>
    <w:rsid w:val="008944DF"/>
    <w:rsid w:val="00894D13"/>
    <w:rsid w:val="008960F0"/>
    <w:rsid w:val="00897BD0"/>
    <w:rsid w:val="008A1083"/>
    <w:rsid w:val="008A2E8C"/>
    <w:rsid w:val="008A472C"/>
    <w:rsid w:val="008A5249"/>
    <w:rsid w:val="008A641E"/>
    <w:rsid w:val="008A7AEB"/>
    <w:rsid w:val="008B0A97"/>
    <w:rsid w:val="008B25BC"/>
    <w:rsid w:val="008B2B8C"/>
    <w:rsid w:val="008B407D"/>
    <w:rsid w:val="008B4780"/>
    <w:rsid w:val="008B74D8"/>
    <w:rsid w:val="008B750C"/>
    <w:rsid w:val="008B7982"/>
    <w:rsid w:val="008C21A1"/>
    <w:rsid w:val="008C41AE"/>
    <w:rsid w:val="008C426B"/>
    <w:rsid w:val="008C4A52"/>
    <w:rsid w:val="008D01DA"/>
    <w:rsid w:val="008D2284"/>
    <w:rsid w:val="008D3678"/>
    <w:rsid w:val="008D40C4"/>
    <w:rsid w:val="008D4C6A"/>
    <w:rsid w:val="008D5EEF"/>
    <w:rsid w:val="008D61ED"/>
    <w:rsid w:val="008D6E8A"/>
    <w:rsid w:val="008D701D"/>
    <w:rsid w:val="008D7FA6"/>
    <w:rsid w:val="008E000E"/>
    <w:rsid w:val="008E1904"/>
    <w:rsid w:val="008E20E4"/>
    <w:rsid w:val="008E2B0B"/>
    <w:rsid w:val="008E61F5"/>
    <w:rsid w:val="008E642D"/>
    <w:rsid w:val="008E664C"/>
    <w:rsid w:val="008F104D"/>
    <w:rsid w:val="008F2C18"/>
    <w:rsid w:val="008F4C92"/>
    <w:rsid w:val="008F5FC7"/>
    <w:rsid w:val="008F7B39"/>
    <w:rsid w:val="009024FB"/>
    <w:rsid w:val="0090439E"/>
    <w:rsid w:val="00906EA9"/>
    <w:rsid w:val="00910A9B"/>
    <w:rsid w:val="00911C12"/>
    <w:rsid w:val="009123F9"/>
    <w:rsid w:val="00912BFF"/>
    <w:rsid w:val="00913B68"/>
    <w:rsid w:val="009159AC"/>
    <w:rsid w:val="00921619"/>
    <w:rsid w:val="0092325F"/>
    <w:rsid w:val="00924D85"/>
    <w:rsid w:val="009251B1"/>
    <w:rsid w:val="00925F42"/>
    <w:rsid w:val="00926C9A"/>
    <w:rsid w:val="0092759B"/>
    <w:rsid w:val="00927A4E"/>
    <w:rsid w:val="00927A7F"/>
    <w:rsid w:val="00927AD5"/>
    <w:rsid w:val="009304A9"/>
    <w:rsid w:val="0093267F"/>
    <w:rsid w:val="00932B87"/>
    <w:rsid w:val="00933AA2"/>
    <w:rsid w:val="009359EA"/>
    <w:rsid w:val="00936C33"/>
    <w:rsid w:val="00937597"/>
    <w:rsid w:val="00941659"/>
    <w:rsid w:val="00941C3E"/>
    <w:rsid w:val="0094218E"/>
    <w:rsid w:val="009442B9"/>
    <w:rsid w:val="00945C00"/>
    <w:rsid w:val="00945D38"/>
    <w:rsid w:val="00946A9D"/>
    <w:rsid w:val="00950807"/>
    <w:rsid w:val="00950F61"/>
    <w:rsid w:val="00954BA7"/>
    <w:rsid w:val="009575B9"/>
    <w:rsid w:val="009612E3"/>
    <w:rsid w:val="00963F33"/>
    <w:rsid w:val="00971CB1"/>
    <w:rsid w:val="00973F77"/>
    <w:rsid w:val="009745F1"/>
    <w:rsid w:val="0097686C"/>
    <w:rsid w:val="0098049A"/>
    <w:rsid w:val="009817DD"/>
    <w:rsid w:val="00981DED"/>
    <w:rsid w:val="00983C58"/>
    <w:rsid w:val="0098427C"/>
    <w:rsid w:val="00984578"/>
    <w:rsid w:val="009863E1"/>
    <w:rsid w:val="009873EF"/>
    <w:rsid w:val="00991313"/>
    <w:rsid w:val="00991BCB"/>
    <w:rsid w:val="009A132D"/>
    <w:rsid w:val="009A13E4"/>
    <w:rsid w:val="009A270D"/>
    <w:rsid w:val="009A2C56"/>
    <w:rsid w:val="009B3B25"/>
    <w:rsid w:val="009B3F00"/>
    <w:rsid w:val="009B6ECB"/>
    <w:rsid w:val="009B72E2"/>
    <w:rsid w:val="009B7487"/>
    <w:rsid w:val="009C1851"/>
    <w:rsid w:val="009C3E28"/>
    <w:rsid w:val="009C3EDB"/>
    <w:rsid w:val="009C500A"/>
    <w:rsid w:val="009C5E54"/>
    <w:rsid w:val="009C6116"/>
    <w:rsid w:val="009C6FF8"/>
    <w:rsid w:val="009D0C30"/>
    <w:rsid w:val="009D295F"/>
    <w:rsid w:val="009D3BF5"/>
    <w:rsid w:val="009D40FC"/>
    <w:rsid w:val="009D54E6"/>
    <w:rsid w:val="009D6055"/>
    <w:rsid w:val="009E3297"/>
    <w:rsid w:val="009E3C67"/>
    <w:rsid w:val="009E4880"/>
    <w:rsid w:val="009E497F"/>
    <w:rsid w:val="009E5790"/>
    <w:rsid w:val="009F30E2"/>
    <w:rsid w:val="00A00701"/>
    <w:rsid w:val="00A01C6C"/>
    <w:rsid w:val="00A0437C"/>
    <w:rsid w:val="00A0575E"/>
    <w:rsid w:val="00A05D32"/>
    <w:rsid w:val="00A11805"/>
    <w:rsid w:val="00A12376"/>
    <w:rsid w:val="00A14873"/>
    <w:rsid w:val="00A14F30"/>
    <w:rsid w:val="00A167E1"/>
    <w:rsid w:val="00A16C5E"/>
    <w:rsid w:val="00A175DA"/>
    <w:rsid w:val="00A21F2A"/>
    <w:rsid w:val="00A2202F"/>
    <w:rsid w:val="00A224BA"/>
    <w:rsid w:val="00A228C3"/>
    <w:rsid w:val="00A255B1"/>
    <w:rsid w:val="00A264EF"/>
    <w:rsid w:val="00A26A9E"/>
    <w:rsid w:val="00A27088"/>
    <w:rsid w:val="00A27DB4"/>
    <w:rsid w:val="00A32B42"/>
    <w:rsid w:val="00A32FBE"/>
    <w:rsid w:val="00A36F08"/>
    <w:rsid w:val="00A36F30"/>
    <w:rsid w:val="00A37258"/>
    <w:rsid w:val="00A40A7A"/>
    <w:rsid w:val="00A415B1"/>
    <w:rsid w:val="00A418FE"/>
    <w:rsid w:val="00A4486D"/>
    <w:rsid w:val="00A4688B"/>
    <w:rsid w:val="00A50F4F"/>
    <w:rsid w:val="00A56B93"/>
    <w:rsid w:val="00A57838"/>
    <w:rsid w:val="00A61197"/>
    <w:rsid w:val="00A62C4B"/>
    <w:rsid w:val="00A638BE"/>
    <w:rsid w:val="00A63A74"/>
    <w:rsid w:val="00A64B38"/>
    <w:rsid w:val="00A661AD"/>
    <w:rsid w:val="00A67009"/>
    <w:rsid w:val="00A730CC"/>
    <w:rsid w:val="00A7741E"/>
    <w:rsid w:val="00A8108A"/>
    <w:rsid w:val="00A8401F"/>
    <w:rsid w:val="00A87527"/>
    <w:rsid w:val="00A918BE"/>
    <w:rsid w:val="00A9487A"/>
    <w:rsid w:val="00A94B81"/>
    <w:rsid w:val="00AA0206"/>
    <w:rsid w:val="00AA074C"/>
    <w:rsid w:val="00AA0C62"/>
    <w:rsid w:val="00AA56CA"/>
    <w:rsid w:val="00AA58DF"/>
    <w:rsid w:val="00AA72B3"/>
    <w:rsid w:val="00AA78E0"/>
    <w:rsid w:val="00AA7F3B"/>
    <w:rsid w:val="00AB0213"/>
    <w:rsid w:val="00AB03FA"/>
    <w:rsid w:val="00AB1C68"/>
    <w:rsid w:val="00AB2C5B"/>
    <w:rsid w:val="00AB321C"/>
    <w:rsid w:val="00AB3D87"/>
    <w:rsid w:val="00AB7DFA"/>
    <w:rsid w:val="00AC0387"/>
    <w:rsid w:val="00AC156A"/>
    <w:rsid w:val="00AC7540"/>
    <w:rsid w:val="00AC7D9C"/>
    <w:rsid w:val="00AD01D1"/>
    <w:rsid w:val="00AD0410"/>
    <w:rsid w:val="00AD1516"/>
    <w:rsid w:val="00AD2458"/>
    <w:rsid w:val="00AD2D49"/>
    <w:rsid w:val="00AD4C0F"/>
    <w:rsid w:val="00AD5652"/>
    <w:rsid w:val="00AE2C6C"/>
    <w:rsid w:val="00AE3898"/>
    <w:rsid w:val="00AE3ABF"/>
    <w:rsid w:val="00AE4B64"/>
    <w:rsid w:val="00AF0D0C"/>
    <w:rsid w:val="00AF1C6A"/>
    <w:rsid w:val="00AF28E1"/>
    <w:rsid w:val="00AF4FCB"/>
    <w:rsid w:val="00B01B12"/>
    <w:rsid w:val="00B02E73"/>
    <w:rsid w:val="00B02EF9"/>
    <w:rsid w:val="00B03F11"/>
    <w:rsid w:val="00B045F8"/>
    <w:rsid w:val="00B0489B"/>
    <w:rsid w:val="00B0492E"/>
    <w:rsid w:val="00B05367"/>
    <w:rsid w:val="00B05AA6"/>
    <w:rsid w:val="00B0737B"/>
    <w:rsid w:val="00B141A6"/>
    <w:rsid w:val="00B14575"/>
    <w:rsid w:val="00B15A3B"/>
    <w:rsid w:val="00B1641C"/>
    <w:rsid w:val="00B2040B"/>
    <w:rsid w:val="00B20DD3"/>
    <w:rsid w:val="00B21D83"/>
    <w:rsid w:val="00B252EB"/>
    <w:rsid w:val="00B26833"/>
    <w:rsid w:val="00B2749E"/>
    <w:rsid w:val="00B36EF9"/>
    <w:rsid w:val="00B413DE"/>
    <w:rsid w:val="00B42DFC"/>
    <w:rsid w:val="00B4518E"/>
    <w:rsid w:val="00B4590C"/>
    <w:rsid w:val="00B47E5E"/>
    <w:rsid w:val="00B5257A"/>
    <w:rsid w:val="00B52DC8"/>
    <w:rsid w:val="00B537C5"/>
    <w:rsid w:val="00B64B9F"/>
    <w:rsid w:val="00B667BE"/>
    <w:rsid w:val="00B704FB"/>
    <w:rsid w:val="00B7061C"/>
    <w:rsid w:val="00B70DC7"/>
    <w:rsid w:val="00B70F5D"/>
    <w:rsid w:val="00B72FB0"/>
    <w:rsid w:val="00B7358C"/>
    <w:rsid w:val="00B81069"/>
    <w:rsid w:val="00B84273"/>
    <w:rsid w:val="00B85CA0"/>
    <w:rsid w:val="00B860E4"/>
    <w:rsid w:val="00B9040E"/>
    <w:rsid w:val="00B90604"/>
    <w:rsid w:val="00B94C2D"/>
    <w:rsid w:val="00B94E48"/>
    <w:rsid w:val="00B95AD3"/>
    <w:rsid w:val="00B95D4B"/>
    <w:rsid w:val="00BA01FD"/>
    <w:rsid w:val="00BA0DB7"/>
    <w:rsid w:val="00BA18A8"/>
    <w:rsid w:val="00BA508D"/>
    <w:rsid w:val="00BA6BF8"/>
    <w:rsid w:val="00BA6C89"/>
    <w:rsid w:val="00BA75E6"/>
    <w:rsid w:val="00BB19BD"/>
    <w:rsid w:val="00BB2F1A"/>
    <w:rsid w:val="00BB3B64"/>
    <w:rsid w:val="00BB4C01"/>
    <w:rsid w:val="00BB60AD"/>
    <w:rsid w:val="00BC3E76"/>
    <w:rsid w:val="00BC5876"/>
    <w:rsid w:val="00BC78EF"/>
    <w:rsid w:val="00BD0565"/>
    <w:rsid w:val="00BD13BF"/>
    <w:rsid w:val="00BD23B3"/>
    <w:rsid w:val="00BD2894"/>
    <w:rsid w:val="00BD3430"/>
    <w:rsid w:val="00BD39EF"/>
    <w:rsid w:val="00BD3CB2"/>
    <w:rsid w:val="00BD76D8"/>
    <w:rsid w:val="00BD7970"/>
    <w:rsid w:val="00BD7D17"/>
    <w:rsid w:val="00BE0280"/>
    <w:rsid w:val="00BE12D0"/>
    <w:rsid w:val="00BE255A"/>
    <w:rsid w:val="00BE275D"/>
    <w:rsid w:val="00BE2B10"/>
    <w:rsid w:val="00BE3589"/>
    <w:rsid w:val="00BE38C5"/>
    <w:rsid w:val="00BE5334"/>
    <w:rsid w:val="00BE6233"/>
    <w:rsid w:val="00BF0A5D"/>
    <w:rsid w:val="00BF118E"/>
    <w:rsid w:val="00BF1A85"/>
    <w:rsid w:val="00BF1B36"/>
    <w:rsid w:val="00BF26F9"/>
    <w:rsid w:val="00BF5C97"/>
    <w:rsid w:val="00BF5E32"/>
    <w:rsid w:val="00BF703A"/>
    <w:rsid w:val="00BF7077"/>
    <w:rsid w:val="00C00EB7"/>
    <w:rsid w:val="00C07AF9"/>
    <w:rsid w:val="00C10784"/>
    <w:rsid w:val="00C10D04"/>
    <w:rsid w:val="00C10D59"/>
    <w:rsid w:val="00C110FD"/>
    <w:rsid w:val="00C11CE8"/>
    <w:rsid w:val="00C1288A"/>
    <w:rsid w:val="00C149BF"/>
    <w:rsid w:val="00C157EE"/>
    <w:rsid w:val="00C17D42"/>
    <w:rsid w:val="00C20559"/>
    <w:rsid w:val="00C206D5"/>
    <w:rsid w:val="00C25BD9"/>
    <w:rsid w:val="00C2684B"/>
    <w:rsid w:val="00C274F2"/>
    <w:rsid w:val="00C30BCD"/>
    <w:rsid w:val="00C31416"/>
    <w:rsid w:val="00C32FF2"/>
    <w:rsid w:val="00C34469"/>
    <w:rsid w:val="00C37007"/>
    <w:rsid w:val="00C40CA3"/>
    <w:rsid w:val="00C41F4C"/>
    <w:rsid w:val="00C429BD"/>
    <w:rsid w:val="00C4416F"/>
    <w:rsid w:val="00C448DD"/>
    <w:rsid w:val="00C4544F"/>
    <w:rsid w:val="00C45677"/>
    <w:rsid w:val="00C50F3A"/>
    <w:rsid w:val="00C51EB5"/>
    <w:rsid w:val="00C5376F"/>
    <w:rsid w:val="00C53A77"/>
    <w:rsid w:val="00C61D08"/>
    <w:rsid w:val="00C626E6"/>
    <w:rsid w:val="00C62C4D"/>
    <w:rsid w:val="00C65405"/>
    <w:rsid w:val="00C7030D"/>
    <w:rsid w:val="00C72459"/>
    <w:rsid w:val="00C72DA5"/>
    <w:rsid w:val="00C73386"/>
    <w:rsid w:val="00C73C08"/>
    <w:rsid w:val="00C74B74"/>
    <w:rsid w:val="00C77D47"/>
    <w:rsid w:val="00C81C5F"/>
    <w:rsid w:val="00C84040"/>
    <w:rsid w:val="00C84115"/>
    <w:rsid w:val="00C84718"/>
    <w:rsid w:val="00C90FEE"/>
    <w:rsid w:val="00C93774"/>
    <w:rsid w:val="00C946D3"/>
    <w:rsid w:val="00C96603"/>
    <w:rsid w:val="00C97A82"/>
    <w:rsid w:val="00CA0B54"/>
    <w:rsid w:val="00CA10C3"/>
    <w:rsid w:val="00CA2C88"/>
    <w:rsid w:val="00CA5579"/>
    <w:rsid w:val="00CA592A"/>
    <w:rsid w:val="00CA74FF"/>
    <w:rsid w:val="00CB2409"/>
    <w:rsid w:val="00CB3633"/>
    <w:rsid w:val="00CB3777"/>
    <w:rsid w:val="00CB38C3"/>
    <w:rsid w:val="00CB3A15"/>
    <w:rsid w:val="00CB4BF4"/>
    <w:rsid w:val="00CB6439"/>
    <w:rsid w:val="00CB6F23"/>
    <w:rsid w:val="00CC5A41"/>
    <w:rsid w:val="00CC5BA3"/>
    <w:rsid w:val="00CD02E8"/>
    <w:rsid w:val="00CE047B"/>
    <w:rsid w:val="00CE0D18"/>
    <w:rsid w:val="00CE23A5"/>
    <w:rsid w:val="00CE2A26"/>
    <w:rsid w:val="00CE3A8B"/>
    <w:rsid w:val="00CE4181"/>
    <w:rsid w:val="00CE5832"/>
    <w:rsid w:val="00CE6E76"/>
    <w:rsid w:val="00CF3BE6"/>
    <w:rsid w:val="00CF6CF3"/>
    <w:rsid w:val="00CF7209"/>
    <w:rsid w:val="00CF7271"/>
    <w:rsid w:val="00D00129"/>
    <w:rsid w:val="00D010E0"/>
    <w:rsid w:val="00D0184D"/>
    <w:rsid w:val="00D04015"/>
    <w:rsid w:val="00D0638C"/>
    <w:rsid w:val="00D138CC"/>
    <w:rsid w:val="00D14F8D"/>
    <w:rsid w:val="00D16DFE"/>
    <w:rsid w:val="00D17F7E"/>
    <w:rsid w:val="00D203A6"/>
    <w:rsid w:val="00D223E7"/>
    <w:rsid w:val="00D24844"/>
    <w:rsid w:val="00D249BA"/>
    <w:rsid w:val="00D25295"/>
    <w:rsid w:val="00D30088"/>
    <w:rsid w:val="00D306F4"/>
    <w:rsid w:val="00D32369"/>
    <w:rsid w:val="00D32A82"/>
    <w:rsid w:val="00D3381E"/>
    <w:rsid w:val="00D33CC5"/>
    <w:rsid w:val="00D33FFA"/>
    <w:rsid w:val="00D345DE"/>
    <w:rsid w:val="00D34743"/>
    <w:rsid w:val="00D35DF8"/>
    <w:rsid w:val="00D36712"/>
    <w:rsid w:val="00D3694B"/>
    <w:rsid w:val="00D36A53"/>
    <w:rsid w:val="00D3737F"/>
    <w:rsid w:val="00D4241E"/>
    <w:rsid w:val="00D43B40"/>
    <w:rsid w:val="00D43FF8"/>
    <w:rsid w:val="00D47D55"/>
    <w:rsid w:val="00D50451"/>
    <w:rsid w:val="00D50D25"/>
    <w:rsid w:val="00D51AA4"/>
    <w:rsid w:val="00D52B54"/>
    <w:rsid w:val="00D539E7"/>
    <w:rsid w:val="00D601BB"/>
    <w:rsid w:val="00D6057B"/>
    <w:rsid w:val="00D609E0"/>
    <w:rsid w:val="00D61091"/>
    <w:rsid w:val="00D61DB5"/>
    <w:rsid w:val="00D62D35"/>
    <w:rsid w:val="00D700CF"/>
    <w:rsid w:val="00D71B67"/>
    <w:rsid w:val="00D71D41"/>
    <w:rsid w:val="00D71E49"/>
    <w:rsid w:val="00D74FE5"/>
    <w:rsid w:val="00D75403"/>
    <w:rsid w:val="00D760B4"/>
    <w:rsid w:val="00D76819"/>
    <w:rsid w:val="00D77171"/>
    <w:rsid w:val="00D77F7C"/>
    <w:rsid w:val="00D807DF"/>
    <w:rsid w:val="00D86507"/>
    <w:rsid w:val="00D911FA"/>
    <w:rsid w:val="00D92616"/>
    <w:rsid w:val="00D96B7F"/>
    <w:rsid w:val="00DA1630"/>
    <w:rsid w:val="00DA4128"/>
    <w:rsid w:val="00DA52B6"/>
    <w:rsid w:val="00DA7433"/>
    <w:rsid w:val="00DB06D6"/>
    <w:rsid w:val="00DB107F"/>
    <w:rsid w:val="00DB1A58"/>
    <w:rsid w:val="00DB78CE"/>
    <w:rsid w:val="00DC06A8"/>
    <w:rsid w:val="00DC0922"/>
    <w:rsid w:val="00DC0F6C"/>
    <w:rsid w:val="00DC19C1"/>
    <w:rsid w:val="00DC38D8"/>
    <w:rsid w:val="00DC3F6A"/>
    <w:rsid w:val="00DC671E"/>
    <w:rsid w:val="00DC6BCE"/>
    <w:rsid w:val="00DC6DAD"/>
    <w:rsid w:val="00DC733A"/>
    <w:rsid w:val="00DD109F"/>
    <w:rsid w:val="00DD2568"/>
    <w:rsid w:val="00DD35E6"/>
    <w:rsid w:val="00DD4FF0"/>
    <w:rsid w:val="00DD7F07"/>
    <w:rsid w:val="00DE2164"/>
    <w:rsid w:val="00DE2A85"/>
    <w:rsid w:val="00DE2D66"/>
    <w:rsid w:val="00DE3D05"/>
    <w:rsid w:val="00DE4D47"/>
    <w:rsid w:val="00DE655E"/>
    <w:rsid w:val="00DE6FB3"/>
    <w:rsid w:val="00DE7D82"/>
    <w:rsid w:val="00DF1509"/>
    <w:rsid w:val="00DF1867"/>
    <w:rsid w:val="00DF4B33"/>
    <w:rsid w:val="00DF638A"/>
    <w:rsid w:val="00E00205"/>
    <w:rsid w:val="00E04754"/>
    <w:rsid w:val="00E05BA0"/>
    <w:rsid w:val="00E05E87"/>
    <w:rsid w:val="00E14930"/>
    <w:rsid w:val="00E15954"/>
    <w:rsid w:val="00E15B07"/>
    <w:rsid w:val="00E17BF5"/>
    <w:rsid w:val="00E17D4D"/>
    <w:rsid w:val="00E204E2"/>
    <w:rsid w:val="00E243DB"/>
    <w:rsid w:val="00E2698D"/>
    <w:rsid w:val="00E26E4C"/>
    <w:rsid w:val="00E30356"/>
    <w:rsid w:val="00E30725"/>
    <w:rsid w:val="00E34E4F"/>
    <w:rsid w:val="00E3567C"/>
    <w:rsid w:val="00E4035C"/>
    <w:rsid w:val="00E40B73"/>
    <w:rsid w:val="00E40F87"/>
    <w:rsid w:val="00E41ED2"/>
    <w:rsid w:val="00E430C0"/>
    <w:rsid w:val="00E459F7"/>
    <w:rsid w:val="00E50452"/>
    <w:rsid w:val="00E51767"/>
    <w:rsid w:val="00E51D89"/>
    <w:rsid w:val="00E5243B"/>
    <w:rsid w:val="00E54E96"/>
    <w:rsid w:val="00E57C20"/>
    <w:rsid w:val="00E60181"/>
    <w:rsid w:val="00E636E8"/>
    <w:rsid w:val="00E64ED9"/>
    <w:rsid w:val="00E66B5B"/>
    <w:rsid w:val="00E66C88"/>
    <w:rsid w:val="00E67EDE"/>
    <w:rsid w:val="00E71144"/>
    <w:rsid w:val="00E712BF"/>
    <w:rsid w:val="00E71970"/>
    <w:rsid w:val="00E71DDB"/>
    <w:rsid w:val="00E7291E"/>
    <w:rsid w:val="00E741D6"/>
    <w:rsid w:val="00E75A94"/>
    <w:rsid w:val="00E75BAC"/>
    <w:rsid w:val="00E75C04"/>
    <w:rsid w:val="00E767E4"/>
    <w:rsid w:val="00E80C4E"/>
    <w:rsid w:val="00E81BAB"/>
    <w:rsid w:val="00E82B34"/>
    <w:rsid w:val="00E84EA9"/>
    <w:rsid w:val="00E86F3D"/>
    <w:rsid w:val="00E9298D"/>
    <w:rsid w:val="00E93BEB"/>
    <w:rsid w:val="00E94062"/>
    <w:rsid w:val="00E9556E"/>
    <w:rsid w:val="00E95DD9"/>
    <w:rsid w:val="00E96945"/>
    <w:rsid w:val="00EA7054"/>
    <w:rsid w:val="00EB0B93"/>
    <w:rsid w:val="00EB150A"/>
    <w:rsid w:val="00EB3001"/>
    <w:rsid w:val="00EC1450"/>
    <w:rsid w:val="00EC3F9F"/>
    <w:rsid w:val="00EC4F7E"/>
    <w:rsid w:val="00EC5387"/>
    <w:rsid w:val="00EC6177"/>
    <w:rsid w:val="00EC7B05"/>
    <w:rsid w:val="00EC7B18"/>
    <w:rsid w:val="00ED070E"/>
    <w:rsid w:val="00ED3BFD"/>
    <w:rsid w:val="00ED4138"/>
    <w:rsid w:val="00ED4F19"/>
    <w:rsid w:val="00ED52F3"/>
    <w:rsid w:val="00ED691F"/>
    <w:rsid w:val="00EE02E0"/>
    <w:rsid w:val="00EE12D8"/>
    <w:rsid w:val="00EE3401"/>
    <w:rsid w:val="00EE3CA8"/>
    <w:rsid w:val="00EE3FBC"/>
    <w:rsid w:val="00EE6F7E"/>
    <w:rsid w:val="00EF02AA"/>
    <w:rsid w:val="00EF03FD"/>
    <w:rsid w:val="00EF260C"/>
    <w:rsid w:val="00EF5874"/>
    <w:rsid w:val="00EF6DF3"/>
    <w:rsid w:val="00F067C9"/>
    <w:rsid w:val="00F067F2"/>
    <w:rsid w:val="00F103E2"/>
    <w:rsid w:val="00F115E1"/>
    <w:rsid w:val="00F1209B"/>
    <w:rsid w:val="00F12980"/>
    <w:rsid w:val="00F16887"/>
    <w:rsid w:val="00F206DF"/>
    <w:rsid w:val="00F2085F"/>
    <w:rsid w:val="00F20B4C"/>
    <w:rsid w:val="00F22CA7"/>
    <w:rsid w:val="00F241E6"/>
    <w:rsid w:val="00F253B6"/>
    <w:rsid w:val="00F25AAA"/>
    <w:rsid w:val="00F27EE7"/>
    <w:rsid w:val="00F30F24"/>
    <w:rsid w:val="00F324EF"/>
    <w:rsid w:val="00F32963"/>
    <w:rsid w:val="00F34CD8"/>
    <w:rsid w:val="00F37579"/>
    <w:rsid w:val="00F428A0"/>
    <w:rsid w:val="00F431C4"/>
    <w:rsid w:val="00F4431D"/>
    <w:rsid w:val="00F447B1"/>
    <w:rsid w:val="00F450F3"/>
    <w:rsid w:val="00F4595E"/>
    <w:rsid w:val="00F45D64"/>
    <w:rsid w:val="00F4677F"/>
    <w:rsid w:val="00F47355"/>
    <w:rsid w:val="00F478AE"/>
    <w:rsid w:val="00F47A8A"/>
    <w:rsid w:val="00F47ADE"/>
    <w:rsid w:val="00F50979"/>
    <w:rsid w:val="00F516BF"/>
    <w:rsid w:val="00F52B5B"/>
    <w:rsid w:val="00F537E8"/>
    <w:rsid w:val="00F53E4E"/>
    <w:rsid w:val="00F556C6"/>
    <w:rsid w:val="00F56050"/>
    <w:rsid w:val="00F562D2"/>
    <w:rsid w:val="00F61190"/>
    <w:rsid w:val="00F61B40"/>
    <w:rsid w:val="00F64C00"/>
    <w:rsid w:val="00F65219"/>
    <w:rsid w:val="00F65A3C"/>
    <w:rsid w:val="00F65BCA"/>
    <w:rsid w:val="00F6610D"/>
    <w:rsid w:val="00F67439"/>
    <w:rsid w:val="00F72016"/>
    <w:rsid w:val="00F722FC"/>
    <w:rsid w:val="00F72CBF"/>
    <w:rsid w:val="00F73E03"/>
    <w:rsid w:val="00F753F0"/>
    <w:rsid w:val="00F806F9"/>
    <w:rsid w:val="00F81296"/>
    <w:rsid w:val="00F812BF"/>
    <w:rsid w:val="00F82801"/>
    <w:rsid w:val="00F82F32"/>
    <w:rsid w:val="00F83D88"/>
    <w:rsid w:val="00F83FB4"/>
    <w:rsid w:val="00F876D3"/>
    <w:rsid w:val="00F87F76"/>
    <w:rsid w:val="00F9200C"/>
    <w:rsid w:val="00F9216C"/>
    <w:rsid w:val="00F94EEC"/>
    <w:rsid w:val="00FA1618"/>
    <w:rsid w:val="00FA2E66"/>
    <w:rsid w:val="00FB0343"/>
    <w:rsid w:val="00FB0799"/>
    <w:rsid w:val="00FB1C13"/>
    <w:rsid w:val="00FB1F23"/>
    <w:rsid w:val="00FB32B8"/>
    <w:rsid w:val="00FB41BD"/>
    <w:rsid w:val="00FC3073"/>
    <w:rsid w:val="00FC4EA1"/>
    <w:rsid w:val="00FC5649"/>
    <w:rsid w:val="00FC5774"/>
    <w:rsid w:val="00FD3B65"/>
    <w:rsid w:val="00FD574E"/>
    <w:rsid w:val="00FE3C76"/>
    <w:rsid w:val="00FE5767"/>
    <w:rsid w:val="00FE7615"/>
    <w:rsid w:val="00FF0C53"/>
    <w:rsid w:val="00FF2013"/>
    <w:rsid w:val="00FF28E7"/>
    <w:rsid w:val="00FF5EF5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4411"/>
  <w15:chartTrackingRefBased/>
  <w15:docId w15:val="{8443D2D7-8A82-414D-B58F-800660AB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2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3226"/>
    <w:pPr>
      <w:widowControl w:val="0"/>
      <w:tabs>
        <w:tab w:val="center" w:pos="4153"/>
        <w:tab w:val="right" w:pos="8306"/>
      </w:tabs>
    </w:pPr>
    <w:rPr>
      <w:sz w:val="20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F3226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a5">
    <w:name w:val="No Spacing"/>
    <w:uiPriority w:val="1"/>
    <w:qFormat/>
    <w:rsid w:val="000F322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43F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41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41A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3409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09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annotation reference"/>
    <w:basedOn w:val="a0"/>
    <w:uiPriority w:val="99"/>
    <w:semiHidden/>
    <w:unhideWhenUsed/>
    <w:rsid w:val="00E51D8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1D8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1D8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1D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FED90-70A8-4C09-94CC-6125D674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15</Pages>
  <Words>6178</Words>
  <Characters>35221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Казнова Анастасия Викторовна</dc:creator>
  <cp:keywords/>
  <dc:description/>
  <cp:lastModifiedBy>Казнова Анастасия Викторовна</cp:lastModifiedBy>
  <cp:revision>25</cp:revision>
  <cp:lastPrinted>2022-05-04T21:18:00Z</cp:lastPrinted>
  <dcterms:created xsi:type="dcterms:W3CDTF">2022-10-09T22:28:00Z</dcterms:created>
  <dcterms:modified xsi:type="dcterms:W3CDTF">2022-12-09T03:54:00Z</dcterms:modified>
</cp:coreProperties>
</file>