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2A" w:rsidRDefault="006D59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592A" w:rsidRDefault="006D592A">
      <w:pPr>
        <w:pStyle w:val="ConsPlusNormal"/>
        <w:jc w:val="both"/>
        <w:outlineLvl w:val="0"/>
      </w:pPr>
    </w:p>
    <w:p w:rsidR="006D592A" w:rsidRDefault="006D592A">
      <w:pPr>
        <w:pStyle w:val="ConsPlusNormal"/>
        <w:outlineLvl w:val="0"/>
      </w:pPr>
      <w:r>
        <w:t>Зарегистрировано в Минюсте России 10 декабря 2021 г. N 66291</w:t>
      </w:r>
    </w:p>
    <w:p w:rsidR="006D592A" w:rsidRDefault="006D5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D592A" w:rsidRDefault="006D592A">
      <w:pPr>
        <w:pStyle w:val="ConsPlusTitle"/>
        <w:jc w:val="center"/>
      </w:pPr>
    </w:p>
    <w:p w:rsidR="006D592A" w:rsidRDefault="006D592A">
      <w:pPr>
        <w:pStyle w:val="ConsPlusTitle"/>
        <w:jc w:val="center"/>
      </w:pPr>
      <w:r>
        <w:t>ПРИКАЗ</w:t>
      </w:r>
    </w:p>
    <w:p w:rsidR="006D592A" w:rsidRDefault="006D592A">
      <w:pPr>
        <w:pStyle w:val="ConsPlusTitle"/>
        <w:jc w:val="center"/>
      </w:pPr>
      <w:r>
        <w:t>от 10 сентября 2021 г. N 622</w:t>
      </w:r>
    </w:p>
    <w:p w:rsidR="006D592A" w:rsidRDefault="006D592A">
      <w:pPr>
        <w:pStyle w:val="ConsPlusTitle"/>
        <w:jc w:val="center"/>
      </w:pPr>
    </w:p>
    <w:p w:rsidR="006D592A" w:rsidRDefault="006D592A">
      <w:pPr>
        <w:pStyle w:val="ConsPlusTitle"/>
        <w:jc w:val="center"/>
      </w:pPr>
      <w:r>
        <w:t>ОБ УТВЕРЖДЕНИИ ПЕРЕЧНЯ ПРОДУКЦИИ АГРОПРОМЫШЛЕННОГО КОМПЛЕКСА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2</w:t>
        </w:r>
      </w:hyperlink>
      <w:r>
        <w:t xml:space="preserve"> Правил предоставления государственной поддержки лизинговым организациям в целях возмещения недополученных доходов при уплате лизингополучателем лизинговых платежей по договорам финансовой аренды (лизинга) высокотехнологичного оборудования и техники, утвержденных постановлением Правительства Российской Федерации от 7 августа 2021 г. N 1313 (Собрание законодательства Российской Федерации, 2021, N 34, ст. 6182), приказываю:</w:t>
      </w:r>
    </w:p>
    <w:p w:rsidR="006D592A" w:rsidRDefault="006D592A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продукции агропромышленного комплекса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6D592A" w:rsidRDefault="006D592A">
      <w:pPr>
        <w:pStyle w:val="ConsPlusNormal"/>
        <w:jc w:val="right"/>
      </w:pPr>
      <w:r>
        <w:t>Е.В.ФАСТОВА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right"/>
        <w:outlineLvl w:val="0"/>
      </w:pPr>
      <w:r>
        <w:t>Приложение</w:t>
      </w:r>
    </w:p>
    <w:p w:rsidR="006D592A" w:rsidRDefault="006D592A">
      <w:pPr>
        <w:pStyle w:val="ConsPlusNormal"/>
        <w:jc w:val="right"/>
      </w:pPr>
      <w:r>
        <w:t>к приказу Минсельхоза России</w:t>
      </w:r>
    </w:p>
    <w:p w:rsidR="006D592A" w:rsidRDefault="006D592A">
      <w:pPr>
        <w:pStyle w:val="ConsPlusNormal"/>
        <w:jc w:val="right"/>
      </w:pPr>
      <w:r>
        <w:t>от 10.09.2021 N 622</w:t>
      </w: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Title"/>
        <w:jc w:val="center"/>
      </w:pPr>
      <w:bookmarkStart w:id="1" w:name="P25"/>
      <w:bookmarkEnd w:id="1"/>
      <w:r>
        <w:t>ПЕРЕЧЕНЬ ПРОДУКЦИИ АГРОПРОМЫШЛЕННОГО КОМПЛЕКСА</w:t>
      </w:r>
    </w:p>
    <w:p w:rsidR="006D592A" w:rsidRDefault="006D5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6D592A">
        <w:tc>
          <w:tcPr>
            <w:tcW w:w="2891" w:type="dxa"/>
          </w:tcPr>
          <w:p w:rsidR="006D592A" w:rsidRDefault="006D592A">
            <w:pPr>
              <w:pStyle w:val="ConsPlusNormal"/>
              <w:jc w:val="center"/>
            </w:pPr>
            <w:r>
              <w:t xml:space="preserve">Код единой Товарной </w:t>
            </w:r>
            <w:hyperlink r:id="rId6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утвержденной Решением Совета Евразийской экономической комиссии от 16 июля 2012 г. N 54 (далее - ТН ВЭД ЕАЭС)</w:t>
            </w:r>
          </w:p>
        </w:tc>
        <w:tc>
          <w:tcPr>
            <w:tcW w:w="6180" w:type="dxa"/>
          </w:tcPr>
          <w:p w:rsidR="006D592A" w:rsidRDefault="006D592A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0101 - 0106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Живые животные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0201 - 0210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Мясо и пищевые мясные субпродукты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0301 - 0308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Рыба и ракообразные, моллюски и прочие водные беспозвоночные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0401 - 0410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Молочная продукция; яйца птиц; мед натуральный; пищевые продукты животного происхождения,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0501 - 0511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Продукты животного происхождения,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0601 - 0604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Живые деревья и другие растения; луковицы, корни и прочие аналогичные части растений; срезанные цветы и декоративная зелень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0701 - 0714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Овощи и некоторые съедобные корнеплоды и клубнеплоды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0801 - 0814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Съедобные фрукты и орехи; кожура цитрусовых плодов или корки дынь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0901 - 0910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Кофе, чай, мате, или парагвайский чай, и пряности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1001 - 1008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Злаки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1101 00 - 1109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Продукция мукомольно-крупяной промышленности; солод; крахмалы; инулин; пшеничная клейковина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1201 - 1214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Масличные семена и плоды; прочие семена, плоды и зерно; лекарственные растения и растения для технических целей; солома и фураж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1301 - 1302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Шеллак природный неочищенный; камеди, смолы и прочие растительные соки и экстракты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1401 - 1404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Растительные материалы для изготовления плетеных изделий; прочие продукты растительного происхождения,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1501 - 1522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1601 00 - 1605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Готовые продукты из мяса, рыбы или ракообразных, моллюсков или прочих водных беспозвоночных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1701 - 1704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Сахар и кондитерские изделия из сахара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1801 00 000 0 - 1806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Какао и продукты из него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1901 - 1905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Готовые продукты из зерна злаков, муки, крахмала или молока; мучные кондитерские изделия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2001 - 2009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Продукты переработки овощей, фруктов, орехов или прочих частей растений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2101 - 2106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Разные пищевые продукты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2201 - 2209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Алкогольные и безалкогольные напитки и уксус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2301 - 2309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Остатки и отходы пищевой промышленности; готовые корма для животных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2401 - 2403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Табак и промышленные заменители табака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2501 00 310 0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Поваренная 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для химических превращений (разделение натрия и хлора) с последующим использованием для производства других продуктов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2501 00 91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Прочая соль, пригодная для употребления в пищу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2905 44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D-</w:t>
            </w:r>
            <w:proofErr w:type="spellStart"/>
            <w:r>
              <w:t>глюцит</w:t>
            </w:r>
            <w:proofErr w:type="spellEnd"/>
            <w:r>
              <w:t xml:space="preserve"> (сорбит)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2915 21 000 0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Уксусная кислота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2915 70 500 0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Стеариновая кислота, ее соли и сложные эфиры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2918 11 000 0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Молочная кислота, ее соли и сложные эфиры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2918 12 000 0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Винная кислота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2918 14 000 0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Лимонная кислота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2922 41 000 0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Лизин и его сложные эфиры; соли этих соединений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2922 42 000 0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proofErr w:type="spellStart"/>
            <w:r>
              <w:t>Глутаминовая</w:t>
            </w:r>
            <w:proofErr w:type="spellEnd"/>
            <w:r>
              <w:t xml:space="preserve"> кислота и ее соли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2939 59 000 0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теофиллины и аминофиллины (</w:t>
            </w:r>
            <w:proofErr w:type="spellStart"/>
            <w:r>
              <w:t>теофиллинэтилендиамины</w:t>
            </w:r>
            <w:proofErr w:type="spellEnd"/>
            <w:r>
              <w:t>) и их производные; прочие соли этих соединений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2939 69 000 0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алкалоиды спорыньи ржи и их производные; прочие соли этих соединений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2939 79 000 0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алкалоиды, природные или синтезированные, их соли, простые и сложные эфиры и прочие производные, растительного происхождения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2939 80 000 0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Прочие алкалоиды, природные или синтезированные, их соли, простые и сложные эфиры и прочие производные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3002 30 000 0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Вакцины ветеринарные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3101 00 000 0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</w:t>
            </w:r>
            <w:r>
              <w:lastRenderedPageBreak/>
              <w:t>растительного или животного происхождения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3201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Экстракты дубильные растительного происхождения; </w:t>
            </w:r>
            <w:proofErr w:type="spellStart"/>
            <w:r>
              <w:t>таннины</w:t>
            </w:r>
            <w:proofErr w:type="spellEnd"/>
            <w:r>
              <w:t xml:space="preserve"> и их соли, эфиры простые и </w:t>
            </w:r>
            <w:proofErr w:type="gramStart"/>
            <w:r>
              <w:t>сложные</w:t>
            </w:r>
            <w:proofErr w:type="gramEnd"/>
            <w:r>
              <w:t xml:space="preserve"> и прочие производные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3203 00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Красящие вещества растительного или животного происхождения (включая красящие экстракты, кроме животного угля), определенного или неопределенного химического состава; препараты, изготовленные на основе красящих веществ растительного или животного происхождения, указанные в примечании 3 к группе 32 ТН ВЭД ЕАЭС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Масла эфирные (содержащие или не содержащие терпены), включая </w:t>
            </w:r>
            <w:proofErr w:type="spellStart"/>
            <w:r>
              <w:t>конкреты</w:t>
            </w:r>
            <w:proofErr w:type="spellEnd"/>
            <w:r>
              <w:t xml:space="preserve"> и </w:t>
            </w:r>
            <w:proofErr w:type="spellStart"/>
            <w:r>
              <w:t>абсолюты</w:t>
            </w:r>
            <w:proofErr w:type="spellEnd"/>
            <w:r>
              <w:t xml:space="preserve">; </w:t>
            </w:r>
            <w:proofErr w:type="spellStart"/>
            <w:r>
              <w:t>резиноиды</w:t>
            </w:r>
            <w:proofErr w:type="spellEnd"/>
            <w:r>
              <w:t xml:space="preserve">; экстрагированные эфирные масла; концентраты эфирных масел в жирах, нелетучих маслах, восках или аналогичных продуктах, получаемые методом </w:t>
            </w:r>
            <w:proofErr w:type="spellStart"/>
            <w:r>
              <w:t>анфлеража</w:t>
            </w:r>
            <w:proofErr w:type="spellEnd"/>
            <w:r>
              <w:t xml:space="preserve"> или мацерацией; терпеновые побочные продукты </w:t>
            </w:r>
            <w:proofErr w:type="spellStart"/>
            <w:r>
              <w:t>детерпенизации</w:t>
            </w:r>
            <w:proofErr w:type="spellEnd"/>
            <w:r>
              <w:t xml:space="preserve"> эфирных масел; водные дистилляты и водные растворы эфирных масел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Казеин, </w:t>
            </w:r>
            <w:proofErr w:type="spellStart"/>
            <w:r>
              <w:t>казеинаты</w:t>
            </w:r>
            <w:proofErr w:type="spellEnd"/>
            <w:r>
              <w:t xml:space="preserve"> и прочие производные казеина; клеи казеиновые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3502 11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Альбумин яичный высушенный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3502 90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Прочие альбумины (включая концентраты двух или более сывороточных белков, содержащих более 80 </w:t>
            </w:r>
            <w:proofErr w:type="spellStart"/>
            <w:proofErr w:type="gramStart"/>
            <w:r>
              <w:t>мас</w:t>
            </w:r>
            <w:proofErr w:type="spellEnd"/>
            <w:r>
              <w:t>.%</w:t>
            </w:r>
            <w:proofErr w:type="gramEnd"/>
            <w:r>
              <w:t xml:space="preserve"> сывороточных белков в пересчете на сухое вещество), </w:t>
            </w:r>
            <w:proofErr w:type="spellStart"/>
            <w:r>
              <w:t>альбуминаты</w:t>
            </w:r>
            <w:proofErr w:type="spellEnd"/>
            <w:r>
              <w:t xml:space="preserve"> и прочие производные альбумина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3503 00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3504 00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кожи, или голья, хромированный или </w:t>
            </w:r>
            <w:proofErr w:type="spellStart"/>
            <w:r>
              <w:t>нехромированный</w:t>
            </w:r>
            <w:proofErr w:type="spellEnd"/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3505 10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Декстрины и прочие модифицированные крахмалы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3505 20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Клеи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Ферменты; ферментные препараты, в другом месте не поименованные или не включенные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3826 00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proofErr w:type="spellStart"/>
            <w:r>
              <w:t>Биодизель</w:t>
            </w:r>
            <w:proofErr w:type="spellEnd"/>
            <w:r>
              <w:t xml:space="preserve"> и его смеси, не содержащие или содержащие менее 70 </w:t>
            </w:r>
            <w:proofErr w:type="spellStart"/>
            <w:proofErr w:type="gramStart"/>
            <w:r>
              <w:t>мас</w:t>
            </w:r>
            <w:proofErr w:type="spellEnd"/>
            <w:r>
              <w:t>.%</w:t>
            </w:r>
            <w:proofErr w:type="gramEnd"/>
            <w:r>
              <w:t xml:space="preserve"> нефти или нефтепродуктов, полученных </w:t>
            </w:r>
            <w:r>
              <w:lastRenderedPageBreak/>
              <w:t>из битуминозных пород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4101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>
              <w:t>недвоеные</w:t>
            </w:r>
            <w:proofErr w:type="spellEnd"/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>
              <w:t>недвоеные</w:t>
            </w:r>
            <w:proofErr w:type="spellEnd"/>
            <w:r>
              <w:t>, кроме исключенных примечанием 1(в) к группе 41 ТН ВЭД ЕАЭС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Прочие необработанные шкуры (парные или соленые, сушеные, золеные, </w:t>
            </w:r>
            <w:proofErr w:type="spellStart"/>
            <w:r>
              <w:t>пикелеванные</w:t>
            </w:r>
            <w:proofErr w:type="spellEnd"/>
            <w: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>
              <w:t>недвоеные</w:t>
            </w:r>
            <w:proofErr w:type="spellEnd"/>
            <w:r>
              <w:t>, кроме исключенных примечанием 1(б) или 1(в) к группе 41 ТН ВЭД ЕАЭС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4101, 4102 или 4103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4501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Пробка натуральная, необработанная или прошедшая первичную обработку; отходы пробки; измельченная, гранулированная или молотая пробка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4502 00 000 0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Пробка натуральная, с удаленным наружным слоем или начерно обрезанная,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5001 00 000 0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Коконы шелкопряда, пригодные для разматывания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5002 00 000 0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Шелк-сырец (некрученый)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5003 00 000 0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Отходы шелковые (включая коконы, непригодные для разматывания, отходы коконной нити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5004 00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Нить шелковая (кроме пряжи из шелковых отходов), не расфасованная для розничной продажи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5101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Шерсть, не подвергнутая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lastRenderedPageBreak/>
              <w:t>5102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Волос животных, тонкий или грубый, не подвергнутый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Отходы шерсти или </w:t>
            </w:r>
            <w:proofErr w:type="gramStart"/>
            <w:r>
              <w:t>тонкого</w:t>
            </w:r>
            <w:proofErr w:type="gramEnd"/>
            <w:r>
              <w:t xml:space="preserve"> или грубого волоса животных, включая прядильные отходы, но исключая расщипанное сырье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5104 00 000 0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Расщипанное сырье из шерсти или </w:t>
            </w:r>
            <w:proofErr w:type="gramStart"/>
            <w:r>
              <w:t>тонкого</w:t>
            </w:r>
            <w:proofErr w:type="gramEnd"/>
            <w:r>
              <w:t xml:space="preserve"> или грубого волоса животных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5201 00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Волокно хлопковое, не подвергнутое </w:t>
            </w:r>
            <w:proofErr w:type="spellStart"/>
            <w:r>
              <w:t>кардо</w:t>
            </w:r>
            <w:proofErr w:type="spellEnd"/>
            <w:r>
              <w:t>- или гребнечесанию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Отходы хлопкового волокна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Лен-сырец или лен обработанный, но не подвергнутый прядению; очесы и отходы льна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5302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Пенька (</w:t>
            </w:r>
            <w:proofErr w:type="spellStart"/>
            <w:r>
              <w:t>Cannabis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L.), сырец или обработанная, но не подвергнутая прядению; очесы и отходы пеньки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5303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5305 00 000 0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 xml:space="preserve">Волокно ореха кокосового, абаки (манильской пеньки, или </w:t>
            </w:r>
            <w:proofErr w:type="spellStart"/>
            <w:r>
              <w:t>Musa</w:t>
            </w:r>
            <w:proofErr w:type="spellEnd"/>
            <w:r>
              <w:t xml:space="preserve"> </w:t>
            </w:r>
            <w:proofErr w:type="spellStart"/>
            <w:r>
              <w:t>textilis</w:t>
            </w:r>
            <w:proofErr w:type="spellEnd"/>
            <w:r>
              <w:t xml:space="preserve"> </w:t>
            </w:r>
            <w:proofErr w:type="spellStart"/>
            <w:r>
              <w:t>Nee</w:t>
            </w:r>
            <w:proofErr w:type="spellEnd"/>
            <w:r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</w:tr>
      <w:tr w:rsidR="006D592A">
        <w:tc>
          <w:tcPr>
            <w:tcW w:w="2891" w:type="dxa"/>
            <w:vAlign w:val="center"/>
          </w:tcPr>
          <w:p w:rsidR="006D592A" w:rsidRDefault="006D592A">
            <w:pPr>
              <w:pStyle w:val="ConsPlusNormal"/>
              <w:jc w:val="center"/>
            </w:pPr>
            <w:r>
              <w:t>6701 00 000 0</w:t>
            </w:r>
          </w:p>
        </w:tc>
        <w:tc>
          <w:tcPr>
            <w:tcW w:w="6180" w:type="dxa"/>
            <w:vAlign w:val="center"/>
          </w:tcPr>
          <w:p w:rsidR="006D592A" w:rsidRDefault="006D592A">
            <w:pPr>
              <w:pStyle w:val="ConsPlusNormal"/>
            </w:pPr>
            <w:r>
              <w:t>Шкурки и прочие части птиц с перьями или пухом, перья, части перьев, пух и изделия из этих материалов (кроме изделий товарной позиции 0505 и обработанных стволов и стержней перьев)</w:t>
            </w:r>
          </w:p>
        </w:tc>
      </w:tr>
    </w:tbl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jc w:val="both"/>
      </w:pPr>
    </w:p>
    <w:p w:rsidR="006D592A" w:rsidRDefault="006D5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/>
    <w:sectPr w:rsidR="00CC2C78" w:rsidSect="00DF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A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4CDD"/>
    <w:rsid w:val="001C5016"/>
    <w:rsid w:val="001D14D6"/>
    <w:rsid w:val="001D3418"/>
    <w:rsid w:val="001D7B45"/>
    <w:rsid w:val="001E0DF4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A7C4E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592A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3B92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3C30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46A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1211-DD19-4561-B65E-53DF03A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9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D592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D592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3E419192D2F8A8B0E132BD82BFC0BFE4119C2795D1D71312D8449F27C5539C8E1138F4D5D98FC4DC49B07710913A5953931ADC8A4CEGFh6X" TargetMode="External"/><Relationship Id="rId5" Type="http://schemas.openxmlformats.org/officeDocument/2006/relationships/hyperlink" Target="consultantplus://offline/ref=F6A3E419192D2F8A8B0E132BD82BFC0BFE4118CF7D591D71312D8449F27C5539C8E1138D45549AFC419B9E1260511CA4882632B1D4A6CCF5GCh0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Михайловна</dc:creator>
  <cp:keywords/>
  <dc:description/>
  <cp:lastModifiedBy>Шпакова Оксана Анатольевна</cp:lastModifiedBy>
  <cp:revision>2</cp:revision>
  <dcterms:created xsi:type="dcterms:W3CDTF">2022-04-11T04:55:00Z</dcterms:created>
  <dcterms:modified xsi:type="dcterms:W3CDTF">2022-04-11T04:55:00Z</dcterms:modified>
</cp:coreProperties>
</file>