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33" w:rsidRPr="001C1E33" w:rsidRDefault="001C1E33" w:rsidP="001C1E3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5A7C" w:rsidRDefault="00661E20" w:rsidP="001F5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E20">
        <w:rPr>
          <w:rFonts w:ascii="Times New Roman" w:hAnsi="Times New Roman" w:cs="Times New Roman"/>
          <w:b/>
          <w:sz w:val="28"/>
          <w:szCs w:val="28"/>
        </w:rPr>
        <w:t>Проекты, предполагаемые к реализации с привлечением льготных кредитов в рамках СПК</w:t>
      </w:r>
    </w:p>
    <w:p w:rsidR="00661E20" w:rsidRDefault="00661E20" w:rsidP="001F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587"/>
        <w:gridCol w:w="1077"/>
        <w:gridCol w:w="1744"/>
        <w:gridCol w:w="1328"/>
        <w:gridCol w:w="1522"/>
        <w:gridCol w:w="1845"/>
        <w:gridCol w:w="1850"/>
        <w:gridCol w:w="1773"/>
        <w:gridCol w:w="1383"/>
      </w:tblGrid>
      <w:tr w:rsidR="00661E20" w:rsidTr="00661E20">
        <w:tc>
          <w:tcPr>
            <w:tcW w:w="677" w:type="dxa"/>
          </w:tcPr>
          <w:p w:rsidR="00661E20" w:rsidRPr="007D420F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7" w:type="dxa"/>
          </w:tcPr>
          <w:p w:rsidR="00661E20" w:rsidRPr="007D420F" w:rsidRDefault="00661E20" w:rsidP="0022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предприятия, планирующего заключение СПК</w:t>
            </w:r>
          </w:p>
        </w:tc>
        <w:tc>
          <w:tcPr>
            <w:tcW w:w="1077" w:type="dxa"/>
          </w:tcPr>
          <w:p w:rsidR="00661E20" w:rsidRPr="007D420F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0F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744" w:type="dxa"/>
          </w:tcPr>
          <w:p w:rsidR="00661E20" w:rsidRPr="007D420F" w:rsidRDefault="00661E20" w:rsidP="0022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</w:t>
            </w:r>
          </w:p>
        </w:tc>
        <w:tc>
          <w:tcPr>
            <w:tcW w:w="1328" w:type="dxa"/>
          </w:tcPr>
          <w:p w:rsidR="00661E20" w:rsidRPr="007D420F" w:rsidRDefault="00661E20" w:rsidP="007D4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ТН ВЭД продукции</w:t>
            </w:r>
          </w:p>
        </w:tc>
        <w:tc>
          <w:tcPr>
            <w:tcW w:w="1522" w:type="dxa"/>
          </w:tcPr>
          <w:p w:rsidR="00661E20" w:rsidRPr="007D420F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размер кредита</w:t>
            </w:r>
          </w:p>
        </w:tc>
        <w:tc>
          <w:tcPr>
            <w:tcW w:w="1845" w:type="dxa"/>
          </w:tcPr>
          <w:p w:rsidR="00661E20" w:rsidRPr="007D420F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кредита (краткосрочный / инвестиционный)</w:t>
            </w:r>
          </w:p>
        </w:tc>
        <w:tc>
          <w:tcPr>
            <w:tcW w:w="1850" w:type="dxa"/>
          </w:tcPr>
          <w:p w:rsidR="00661E20" w:rsidRPr="007D420F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Приблизительная дата направления проекта в Минсельхоз России</w:t>
            </w:r>
          </w:p>
        </w:tc>
        <w:tc>
          <w:tcPr>
            <w:tcW w:w="1773" w:type="dxa"/>
          </w:tcPr>
          <w:p w:rsidR="00661E20" w:rsidRPr="00593CD5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Контактные данные ответственных специалистов (телефон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593C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593C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E20">
              <w:rPr>
                <w:rFonts w:ascii="Times New Roman" w:hAnsi="Times New Roman" w:cs="Times New Roman"/>
                <w:b/>
                <w:sz w:val="20"/>
                <w:szCs w:val="20"/>
              </w:rPr>
              <w:t>Банк-кредитор</w:t>
            </w:r>
          </w:p>
        </w:tc>
      </w:tr>
      <w:tr w:rsidR="00661E20" w:rsidTr="00661E20">
        <w:tc>
          <w:tcPr>
            <w:tcW w:w="677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7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661E20" w:rsidRDefault="00661E20" w:rsidP="00196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61E20" w:rsidRDefault="00661E20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2563" w:rsidRPr="001F5A7C" w:rsidRDefault="00A22563" w:rsidP="001F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2563" w:rsidRPr="001F5A7C" w:rsidSect="001F5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7C"/>
    <w:rsid w:val="00037F18"/>
    <w:rsid w:val="000973A7"/>
    <w:rsid w:val="00196B39"/>
    <w:rsid w:val="001C1E33"/>
    <w:rsid w:val="001F5A7C"/>
    <w:rsid w:val="00225143"/>
    <w:rsid w:val="00593CD5"/>
    <w:rsid w:val="005F5D87"/>
    <w:rsid w:val="006375CC"/>
    <w:rsid w:val="00661E20"/>
    <w:rsid w:val="007543AE"/>
    <w:rsid w:val="007D420F"/>
    <w:rsid w:val="00A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1A996-B7F9-41E6-8A67-E23B5DE8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Владислава Юрьевна</dc:creator>
  <cp:lastModifiedBy>Шпакова Оксана Анатольевна</cp:lastModifiedBy>
  <cp:revision>2</cp:revision>
  <dcterms:created xsi:type="dcterms:W3CDTF">2020-07-28T03:55:00Z</dcterms:created>
  <dcterms:modified xsi:type="dcterms:W3CDTF">2020-07-28T03:55:00Z</dcterms:modified>
</cp:coreProperties>
</file>