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0" w:rsidRPr="001F2830" w:rsidRDefault="00843F80" w:rsidP="001F2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830">
        <w:rPr>
          <w:rFonts w:ascii="Times New Roman" w:hAnsi="Times New Roman" w:cs="Times New Roman"/>
          <w:b/>
          <w:bCs/>
          <w:sz w:val="24"/>
          <w:szCs w:val="24"/>
        </w:rPr>
        <w:t>Информация о проведении ежегодного краевого конкурса на звание «</w:t>
      </w:r>
      <w:proofErr w:type="gramStart"/>
      <w:r w:rsidRPr="001F2830">
        <w:rPr>
          <w:rFonts w:ascii="Times New Roman" w:hAnsi="Times New Roman" w:cs="Times New Roman"/>
          <w:b/>
          <w:bCs/>
          <w:sz w:val="24"/>
          <w:szCs w:val="24"/>
        </w:rPr>
        <w:t>Лучший</w:t>
      </w:r>
      <w:proofErr w:type="gramEnd"/>
      <w:r w:rsidRPr="001F2830">
        <w:rPr>
          <w:rFonts w:ascii="Times New Roman" w:hAnsi="Times New Roman" w:cs="Times New Roman"/>
          <w:b/>
          <w:bCs/>
          <w:sz w:val="24"/>
          <w:szCs w:val="24"/>
        </w:rPr>
        <w:t xml:space="preserve"> по профессии» в рыбной отрасли в 2010 году:</w:t>
      </w:r>
    </w:p>
    <w:p w:rsidR="00843F80" w:rsidRDefault="00843F80" w:rsidP="00843F80">
      <w:pPr>
        <w:rPr>
          <w:rFonts w:ascii="Times New Roman" w:hAnsi="Times New Roman" w:cs="Times New Roman"/>
          <w:sz w:val="24"/>
          <w:szCs w:val="24"/>
        </w:rPr>
      </w:pPr>
      <w:r w:rsidRPr="00843F80">
        <w:br/>
      </w:r>
      <w:r w:rsidRPr="00843F80">
        <w:rPr>
          <w:rFonts w:ascii="Times New Roman" w:hAnsi="Times New Roman" w:cs="Times New Roman"/>
          <w:sz w:val="24"/>
          <w:szCs w:val="24"/>
        </w:rPr>
        <w:t xml:space="preserve">На конкурс поступило 27 заявок от представителей рыбацкой профессии, проживающих в Камчатском крае, и имеющих стаж работы по специальности не менее пяти лет. Из них две заявки поступили в порядке самовыдвижения и двадцать пять по ходатайству трудовых коллективов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 xml:space="preserve">Участниками конкурса стали 16 кандидатов в шести номинациях. 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43F80">
        <w:rPr>
          <w:rFonts w:ascii="Times New Roman" w:hAnsi="Times New Roman" w:cs="Times New Roman"/>
          <w:sz w:val="24"/>
          <w:szCs w:val="24"/>
        </w:rPr>
        <w:t>По итогам проведения конкурса на звание «Лучший по профессии» в рыбной отрасли (согласно Протоколу заседания конкурсной комиссии по проведению ежегодного краевого конкурса на звание «Лучший по профессии» в рыбной отрасли от 26.04.2010) были признаны шесть победителей конкурса в шести номинациях, с присвоением звания «Лучший по профессии» в рыбной отрасли, вручением Грамоты и единовременного денежного вознаграждения в размере десяти тысяч рублей</w:t>
      </w:r>
      <w:proofErr w:type="gramEnd"/>
      <w:r w:rsidRPr="00843F80">
        <w:rPr>
          <w:rFonts w:ascii="Times New Roman" w:hAnsi="Times New Roman" w:cs="Times New Roman"/>
          <w:sz w:val="24"/>
          <w:szCs w:val="24"/>
        </w:rPr>
        <w:t>, а также памятных подарков.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43F80">
        <w:rPr>
          <w:rFonts w:ascii="Times New Roman" w:hAnsi="Times New Roman" w:cs="Times New Roman"/>
          <w:sz w:val="24"/>
          <w:szCs w:val="24"/>
        </w:rPr>
        <w:t>Награждение победителей и участников ежегодного краевого конкурса на звание «Лучший по профессии» в рыбной отрасли состоялось 04 мая 2010 года: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в номинации «Лучший судоводитель рыбной отрасли» - Перегудов Георгий Юрьевич, старший помощник капитана БАТМ «Московская олимпиада» ОАО «Океанрыбфлот»;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в номинации «Лучший технолог рыбной отрасли» - Алимов Николай Алексеевич, заведующий производством ООО «Восточный берег»;</w:t>
      </w:r>
      <w:proofErr w:type="gramEnd"/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мастер добычи рыбной отрасли» - Черных Анатолий Алексеевич, помощник капитана БАТМ «Министр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Ишков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>» ОАО «Океанрыбфлот»;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в номинации «Лучший радиоэлектроник рыбной отрасли» - Подольский Евгений Павлович, помощник капитана по радиоэлектронике БАТМ «А. Ксенофонтов» ОАО «Океанрыбфлот»;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рефмеханик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 рыбной отрасли» -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Дериволков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 Иван Дмитриевич, механик рефрижераторных установок ЗАО РП «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>»;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в номинации «Лучший ихтиолог рыбной отрасли» - Бугаев Виктор Федорович, доктор биологических наук, старший научный сотрудник ФГУП «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КамчатНИРО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>».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43F80">
        <w:rPr>
          <w:rFonts w:ascii="Times New Roman" w:hAnsi="Times New Roman" w:cs="Times New Roman"/>
          <w:sz w:val="24"/>
          <w:szCs w:val="24"/>
        </w:rPr>
        <w:t>Также десяти участникам конкурса, не ставшим победителями, были вручены «Свидетельства участника ежегодного краевого конкурса «Лучший по профессии» в рыбной отрасли и памятные подарки: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в номинации «Лучший судоводитель рыбной отрасли» (3 участника):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lastRenderedPageBreak/>
        <w:t xml:space="preserve">- 2-ой помощник капитана РС «Капитан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Муковников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>» РК им. В.И. Ленина Астапов Максим Владимирович; капитан-директор ЗАО РП «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>» Мироненко Андрей Григорьевич;</w:t>
      </w:r>
      <w:proofErr w:type="gramEnd"/>
      <w:r w:rsidRPr="00843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F80">
        <w:rPr>
          <w:rFonts w:ascii="Times New Roman" w:hAnsi="Times New Roman" w:cs="Times New Roman"/>
          <w:sz w:val="24"/>
          <w:szCs w:val="24"/>
        </w:rPr>
        <w:t xml:space="preserve">старший помощник капитана БАТМ «Сергей Новоселов» РК им.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 Трутнев Александр Геннадьевич;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в номинации «Лучший технолог рыбной отрасли» (3 участника):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заведующий производством, главный технолог ООО «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Дальинторг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» Антипина Анжелика Владимировна; помощник капитана по производству БАТМ «27 съезд КПСС» ОАО «Океанрыбфлот»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Пелипейченко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 Геннадий Анатольевич; помощник капитана по производству ЗАО РП «АКРОС»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Шамис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 Сергей Давидович;</w:t>
      </w:r>
      <w:proofErr w:type="gramEnd"/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в номинации «Лучший мастер добычи рыбной отрасли» (3 участника):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 xml:space="preserve">- старший мастер добычи </w:t>
      </w:r>
      <w:proofErr w:type="gramStart"/>
      <w:r w:rsidRPr="00843F8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43F80">
        <w:rPr>
          <w:rFonts w:ascii="Times New Roman" w:hAnsi="Times New Roman" w:cs="Times New Roman"/>
          <w:sz w:val="24"/>
          <w:szCs w:val="24"/>
        </w:rPr>
        <w:t xml:space="preserve"> «Святогор» РК им. В.И. Ленина Денисов Олег Анатольевич; помощник капитана по добыче рыбы ЗАО РП «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>» Лякишев Владимир Евгеньевич; помощник капитана по добыче РК им. В.И. Ленина Федин Александр Сергеевич;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</w:t>
      </w:r>
      <w:proofErr w:type="spellStart"/>
      <w:r w:rsidRPr="00843F80">
        <w:rPr>
          <w:rFonts w:ascii="Times New Roman" w:hAnsi="Times New Roman" w:cs="Times New Roman"/>
          <w:sz w:val="24"/>
          <w:szCs w:val="24"/>
        </w:rPr>
        <w:t>рефмеханик</w:t>
      </w:r>
      <w:proofErr w:type="spellEnd"/>
      <w:r w:rsidRPr="00843F80">
        <w:rPr>
          <w:rFonts w:ascii="Times New Roman" w:hAnsi="Times New Roman" w:cs="Times New Roman"/>
          <w:sz w:val="24"/>
          <w:szCs w:val="24"/>
        </w:rPr>
        <w:t xml:space="preserve"> рыбной отрасли»:</w:t>
      </w:r>
      <w:r w:rsidRPr="00843F80">
        <w:rPr>
          <w:rFonts w:ascii="Times New Roman" w:hAnsi="Times New Roman" w:cs="Times New Roman"/>
          <w:sz w:val="24"/>
          <w:szCs w:val="24"/>
        </w:rPr>
        <w:br/>
      </w:r>
      <w:r w:rsidRPr="00843F80">
        <w:rPr>
          <w:rFonts w:ascii="Times New Roman" w:hAnsi="Times New Roman" w:cs="Times New Roman"/>
          <w:sz w:val="24"/>
          <w:szCs w:val="24"/>
        </w:rPr>
        <w:br/>
        <w:t>- пенсионер, РК им. В.И. Ленина Радченко Александр Николаевич. </w:t>
      </w:r>
    </w:p>
    <w:p w:rsidR="00843F80" w:rsidRPr="00843F80" w:rsidRDefault="00843F80" w:rsidP="00843F80">
      <w:pPr>
        <w:rPr>
          <w:rFonts w:ascii="Times New Roman" w:hAnsi="Times New Roman" w:cs="Times New Roman"/>
          <w:sz w:val="24"/>
          <w:szCs w:val="24"/>
        </w:rPr>
      </w:pPr>
    </w:p>
    <w:p w:rsidR="001F2830" w:rsidRDefault="00843F80" w:rsidP="001F2830">
      <w:pPr>
        <w:jc w:val="center"/>
      </w:pPr>
      <w:r w:rsidRPr="00843F80">
        <w:drawing>
          <wp:inline distT="0" distB="0" distL="0" distR="0">
            <wp:extent cx="2857500" cy="1905000"/>
            <wp:effectExtent l="0" t="0" r="0" b="0"/>
            <wp:docPr id="3" name="Рисунок 3" descr="http://old.kamgov.ru/upfiles/169/8829_385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kamgov.ru/upfiles/169/8829_3856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80">
        <w:drawing>
          <wp:inline distT="0" distB="0" distL="0" distR="0" wp14:anchorId="253D9F7B" wp14:editId="481C0AEC">
            <wp:extent cx="2857500" cy="1905000"/>
            <wp:effectExtent l="0" t="0" r="0" b="0"/>
            <wp:docPr id="2" name="Рисунок 2" descr="http://old.kamgov.ru/upfiles/169/8829_385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kamgov.ru/upfiles/169/8829_3857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30" w:rsidRDefault="001F2830" w:rsidP="001F2830">
      <w:pPr>
        <w:jc w:val="center"/>
      </w:pPr>
    </w:p>
    <w:p w:rsidR="00027309" w:rsidRDefault="00843F80" w:rsidP="00F75545">
      <w:pPr>
        <w:jc w:val="center"/>
      </w:pPr>
      <w:r w:rsidRPr="00843F80">
        <w:drawing>
          <wp:inline distT="0" distB="0" distL="0" distR="0" wp14:anchorId="653DBC2B" wp14:editId="0C68B8E2">
            <wp:extent cx="2857500" cy="1905000"/>
            <wp:effectExtent l="0" t="0" r="0" b="0"/>
            <wp:docPr id="1" name="Рисунок 1" descr="http://old.kamgov.ru/upfiles/169/8829_385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mgov.ru/upfiles/169/8829_3858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C8"/>
    <w:rsid w:val="00027309"/>
    <w:rsid w:val="001F2830"/>
    <w:rsid w:val="00843F80"/>
    <w:rsid w:val="00A41B59"/>
    <w:rsid w:val="00F75545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3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3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5</cp:revision>
  <dcterms:created xsi:type="dcterms:W3CDTF">2016-03-21T22:33:00Z</dcterms:created>
  <dcterms:modified xsi:type="dcterms:W3CDTF">2016-03-21T22:35:00Z</dcterms:modified>
</cp:coreProperties>
</file>