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00000" w14:textId="19640709" w:rsidR="00941F79" w:rsidRDefault="00F553B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Отчет</w:t>
      </w:r>
      <w:r w:rsidR="00F562F1">
        <w:rPr>
          <w:rFonts w:ascii="Times New Roman" w:hAnsi="Times New Roman"/>
          <w:b/>
          <w:sz w:val="28"/>
        </w:rPr>
        <w:t xml:space="preserve"> о достижении результата </w:t>
      </w:r>
    </w:p>
    <w:p w14:paraId="0D000000" w14:textId="77777777" w:rsidR="00941F79" w:rsidRDefault="00F562F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«Объем экспорта продукции АПК, млрд долл. США» </w:t>
      </w:r>
    </w:p>
    <w:p w14:paraId="0E000000" w14:textId="77777777" w:rsidR="00941F79" w:rsidRDefault="00F562F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регионального проекта «Экспорт продукции АПК»</w:t>
      </w:r>
    </w:p>
    <w:p w14:paraId="0F000000" w14:textId="77777777" w:rsidR="00941F79" w:rsidRDefault="00941F7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0000000" w14:textId="77777777" w:rsidR="00941F79" w:rsidRDefault="00941F7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1000000" w14:textId="77777777" w:rsidR="00941F79" w:rsidRPr="00C12C91" w:rsidRDefault="00F562F1" w:rsidP="00F0099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C12C91">
        <w:rPr>
          <w:rFonts w:ascii="Times New Roman" w:hAnsi="Times New Roman"/>
          <w:color w:val="auto"/>
          <w:sz w:val="28"/>
        </w:rPr>
        <w:t>О работе с паспортом регионального проекта:</w:t>
      </w:r>
    </w:p>
    <w:p w14:paraId="12000000" w14:textId="77777777" w:rsidR="00941F79" w:rsidRPr="00C12C91" w:rsidRDefault="00F562F1" w:rsidP="00F00993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12C91">
        <w:rPr>
          <w:rFonts w:ascii="Times New Roman" w:hAnsi="Times New Roman"/>
          <w:color w:val="auto"/>
          <w:sz w:val="28"/>
        </w:rPr>
        <w:t>– корректировка утвержденных региону показателей;</w:t>
      </w:r>
    </w:p>
    <w:p w14:paraId="13000000" w14:textId="77777777" w:rsidR="00941F79" w:rsidRPr="00C12C91" w:rsidRDefault="00F562F1" w:rsidP="00F00993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12C91">
        <w:rPr>
          <w:rFonts w:ascii="Times New Roman" w:hAnsi="Times New Roman"/>
          <w:color w:val="auto"/>
          <w:sz w:val="28"/>
        </w:rPr>
        <w:t>– работа по внесению изменений в паспорт.</w:t>
      </w:r>
    </w:p>
    <w:p w14:paraId="67E7634B" w14:textId="086205AF" w:rsidR="00D54C43" w:rsidRDefault="00D54C43" w:rsidP="00D54C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2C91">
        <w:rPr>
          <w:rFonts w:ascii="Times New Roman" w:hAnsi="Times New Roman"/>
          <w:color w:val="auto"/>
          <w:sz w:val="28"/>
          <w:szCs w:val="28"/>
        </w:rPr>
        <w:t xml:space="preserve">В связи с высоким риском </w:t>
      </w:r>
      <w:proofErr w:type="spellStart"/>
      <w:r w:rsidRPr="00C12C91">
        <w:rPr>
          <w:rFonts w:ascii="Times New Roman" w:hAnsi="Times New Roman"/>
          <w:color w:val="auto"/>
          <w:sz w:val="28"/>
          <w:szCs w:val="28"/>
        </w:rPr>
        <w:t>недостижения</w:t>
      </w:r>
      <w:proofErr w:type="spellEnd"/>
      <w:r w:rsidRPr="00C12C91">
        <w:rPr>
          <w:rFonts w:ascii="Times New Roman" w:hAnsi="Times New Roman"/>
          <w:color w:val="auto"/>
          <w:sz w:val="28"/>
          <w:szCs w:val="28"/>
        </w:rPr>
        <w:t xml:space="preserve"> планового показателя</w:t>
      </w:r>
      <w:r w:rsidRPr="00F21AB5">
        <w:rPr>
          <w:rFonts w:ascii="Times New Roman" w:hAnsi="Times New Roman"/>
          <w:sz w:val="28"/>
          <w:szCs w:val="28"/>
        </w:rPr>
        <w:t>, утвержденного региону</w:t>
      </w:r>
      <w:r>
        <w:rPr>
          <w:rFonts w:ascii="Times New Roman" w:hAnsi="Times New Roman"/>
          <w:sz w:val="28"/>
          <w:szCs w:val="28"/>
        </w:rPr>
        <w:t>,</w:t>
      </w:r>
      <w:r w:rsidRPr="00F21AB5">
        <w:rPr>
          <w:rFonts w:ascii="Times New Roman" w:hAnsi="Times New Roman"/>
          <w:sz w:val="28"/>
          <w:szCs w:val="28"/>
        </w:rPr>
        <w:t xml:space="preserve"> </w:t>
      </w:r>
      <w:r w:rsidR="00896FC2" w:rsidRPr="00896FC2">
        <w:rPr>
          <w:rFonts w:ascii="Times New Roman" w:hAnsi="Times New Roman"/>
          <w:sz w:val="28"/>
          <w:szCs w:val="28"/>
        </w:rPr>
        <w:t xml:space="preserve">24.12.2024 заключено </w:t>
      </w:r>
      <w:r w:rsidRPr="00896FC2">
        <w:rPr>
          <w:rFonts w:ascii="Times New Roman" w:hAnsi="Times New Roman"/>
          <w:sz w:val="28"/>
          <w:szCs w:val="28"/>
        </w:rPr>
        <w:t>дополнительное соглашение, в соответствии с которым целевой показатель объема экспорта продукции АПК установлен в размере 780 млн долл. США</w:t>
      </w:r>
      <w:r>
        <w:rPr>
          <w:rFonts w:ascii="Times New Roman" w:hAnsi="Times New Roman"/>
          <w:sz w:val="28"/>
          <w:szCs w:val="28"/>
        </w:rPr>
        <w:t>.</w:t>
      </w:r>
    </w:p>
    <w:p w14:paraId="30AA828F" w14:textId="384A334E" w:rsidR="00D54C43" w:rsidRDefault="00D54C43" w:rsidP="00D54C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новым показателем внесены изменения в паспорт регионального проекта в части корректировки </w:t>
      </w:r>
      <w:r w:rsidR="00C12C91">
        <w:rPr>
          <w:rFonts w:ascii="Times New Roman" w:hAnsi="Times New Roman"/>
          <w:sz w:val="28"/>
          <w:szCs w:val="28"/>
        </w:rPr>
        <w:t xml:space="preserve">значений результатов </w:t>
      </w:r>
      <w:r w:rsidRPr="00D54C43">
        <w:rPr>
          <w:rFonts w:ascii="Times New Roman" w:hAnsi="Times New Roman"/>
          <w:sz w:val="28"/>
          <w:szCs w:val="28"/>
        </w:rPr>
        <w:t>регионального проекта «Экспорт продукции АПК»</w:t>
      </w:r>
      <w:r w:rsidR="00C12C91">
        <w:rPr>
          <w:rFonts w:ascii="Times New Roman" w:hAnsi="Times New Roman"/>
          <w:sz w:val="28"/>
          <w:szCs w:val="28"/>
        </w:rPr>
        <w:t>:</w:t>
      </w:r>
    </w:p>
    <w:p w14:paraId="4CBEDA16" w14:textId="2AE7DD0B" w:rsidR="00C12C91" w:rsidRPr="00C12C91" w:rsidRDefault="00C12C91" w:rsidP="00C12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C12C91">
        <w:rPr>
          <w:rFonts w:ascii="Times New Roman" w:hAnsi="Times New Roman"/>
          <w:sz w:val="28"/>
          <w:szCs w:val="28"/>
        </w:rPr>
        <w:t>)</w:t>
      </w:r>
      <w:r w:rsidRPr="00C12C9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«О</w:t>
      </w:r>
      <w:r w:rsidRPr="00C12C91">
        <w:rPr>
          <w:rFonts w:ascii="Times New Roman" w:hAnsi="Times New Roman"/>
          <w:sz w:val="28"/>
          <w:szCs w:val="28"/>
        </w:rPr>
        <w:t>бъем экспорта продукции АПК, млрд долл. США</w:t>
      </w:r>
      <w:r>
        <w:rPr>
          <w:rFonts w:ascii="Times New Roman" w:hAnsi="Times New Roman"/>
          <w:sz w:val="28"/>
          <w:szCs w:val="28"/>
        </w:rPr>
        <w:t>»;</w:t>
      </w:r>
    </w:p>
    <w:p w14:paraId="119F003F" w14:textId="25D933DC" w:rsidR="00C12C91" w:rsidRDefault="00C12C91" w:rsidP="00C12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C12C91">
        <w:rPr>
          <w:rFonts w:ascii="Times New Roman" w:hAnsi="Times New Roman"/>
          <w:sz w:val="28"/>
          <w:szCs w:val="28"/>
        </w:rPr>
        <w:t>)</w:t>
      </w:r>
      <w:r w:rsidRPr="00C12C9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«В</w:t>
      </w:r>
      <w:r w:rsidRPr="00C12C91">
        <w:rPr>
          <w:rFonts w:ascii="Times New Roman" w:hAnsi="Times New Roman"/>
          <w:sz w:val="28"/>
          <w:szCs w:val="28"/>
        </w:rPr>
        <w:t>ыполнен план по достижению целевых показателей экспорта продукции АПК в Камчатском крае</w:t>
      </w:r>
      <w:r>
        <w:rPr>
          <w:rFonts w:ascii="Times New Roman" w:hAnsi="Times New Roman"/>
          <w:sz w:val="28"/>
          <w:szCs w:val="28"/>
        </w:rPr>
        <w:t>».</w:t>
      </w:r>
    </w:p>
    <w:p w14:paraId="4B04AE7B" w14:textId="77777777" w:rsidR="00F00993" w:rsidRPr="00937EA3" w:rsidRDefault="00F00993" w:rsidP="00F00993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</w:rPr>
      </w:pPr>
    </w:p>
    <w:p w14:paraId="15000000" w14:textId="77777777" w:rsidR="00941F79" w:rsidRPr="00FD70D3" w:rsidRDefault="00F562F1" w:rsidP="00F0099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FD70D3">
        <w:rPr>
          <w:rFonts w:ascii="Times New Roman" w:hAnsi="Times New Roman"/>
          <w:color w:val="auto"/>
          <w:sz w:val="28"/>
        </w:rPr>
        <w:t>О достижении показателей:</w:t>
      </w:r>
    </w:p>
    <w:p w14:paraId="16000000" w14:textId="496A3523" w:rsidR="00941F79" w:rsidRPr="00FD70D3" w:rsidRDefault="00F562F1" w:rsidP="00F00993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FD70D3">
        <w:rPr>
          <w:rFonts w:ascii="Times New Roman" w:hAnsi="Times New Roman"/>
          <w:color w:val="auto"/>
          <w:sz w:val="28"/>
        </w:rPr>
        <w:t>– плановые и фактические показатели объема экспорта продукции АПК и рыбной продукции (в натур</w:t>
      </w:r>
      <w:r w:rsidR="00896FC2">
        <w:rPr>
          <w:rFonts w:ascii="Times New Roman" w:hAnsi="Times New Roman"/>
          <w:color w:val="auto"/>
          <w:sz w:val="28"/>
        </w:rPr>
        <w:t>альном и стоимостном выражении)</w:t>
      </w:r>
    </w:p>
    <w:p w14:paraId="60C54CEA" w14:textId="19040323" w:rsidR="00BA39CC" w:rsidRDefault="00BA39CC" w:rsidP="00BA39C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FD70D3">
        <w:rPr>
          <w:rFonts w:ascii="Times New Roman" w:hAnsi="Times New Roman"/>
          <w:color w:val="auto"/>
          <w:sz w:val="28"/>
        </w:rPr>
        <w:t xml:space="preserve">Согласно дополнительному соглашению к Соглашению о реализации </w:t>
      </w:r>
      <w:r w:rsidRPr="00BA39CC">
        <w:rPr>
          <w:rFonts w:ascii="Times New Roman" w:hAnsi="Times New Roman"/>
          <w:color w:val="auto"/>
          <w:sz w:val="28"/>
        </w:rPr>
        <w:t xml:space="preserve">регионального проекта «Экспорт продукции АПК» на </w:t>
      </w:r>
      <w:r w:rsidR="00896FC2">
        <w:rPr>
          <w:rFonts w:ascii="Times New Roman" w:hAnsi="Times New Roman"/>
          <w:color w:val="auto"/>
          <w:sz w:val="28"/>
        </w:rPr>
        <w:t>территории Камчатского края от 24.12.2024</w:t>
      </w:r>
      <w:r w:rsidRPr="00BA39CC">
        <w:rPr>
          <w:rFonts w:ascii="Times New Roman" w:hAnsi="Times New Roman"/>
          <w:color w:val="auto"/>
          <w:sz w:val="28"/>
        </w:rPr>
        <w:t xml:space="preserve"> № 082-2019-T20022-1/</w:t>
      </w:r>
      <w:r w:rsidR="00896FC2">
        <w:rPr>
          <w:rFonts w:ascii="Times New Roman" w:hAnsi="Times New Roman"/>
          <w:color w:val="auto"/>
          <w:sz w:val="28"/>
        </w:rPr>
        <w:t>6</w:t>
      </w:r>
      <w:r w:rsidRPr="00BA39CC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региону установлено </w:t>
      </w:r>
      <w:r w:rsidRPr="00BA39CC">
        <w:rPr>
          <w:rFonts w:ascii="Times New Roman" w:hAnsi="Times New Roman"/>
          <w:color w:val="auto"/>
          <w:sz w:val="28"/>
        </w:rPr>
        <w:t>пл</w:t>
      </w:r>
      <w:r>
        <w:rPr>
          <w:rFonts w:ascii="Times New Roman" w:hAnsi="Times New Roman"/>
          <w:color w:val="auto"/>
          <w:sz w:val="28"/>
        </w:rPr>
        <w:t>ановое значение объема экспорта</w:t>
      </w:r>
      <w:r w:rsidRPr="00BA39CC">
        <w:rPr>
          <w:rFonts w:ascii="Times New Roman" w:hAnsi="Times New Roman"/>
          <w:color w:val="auto"/>
          <w:sz w:val="28"/>
        </w:rPr>
        <w:t xml:space="preserve"> </w:t>
      </w:r>
      <w:r w:rsidR="00896FC2">
        <w:rPr>
          <w:rFonts w:ascii="Times New Roman" w:hAnsi="Times New Roman"/>
          <w:color w:val="auto"/>
          <w:sz w:val="28"/>
        </w:rPr>
        <w:t>780,0</w:t>
      </w:r>
      <w:r w:rsidRPr="00BA39CC">
        <w:rPr>
          <w:rFonts w:ascii="Times New Roman" w:hAnsi="Times New Roman"/>
          <w:color w:val="auto"/>
          <w:sz w:val="28"/>
        </w:rPr>
        <w:t xml:space="preserve"> млн долл. США в сопоставимых ценах</w:t>
      </w:r>
      <w:r>
        <w:rPr>
          <w:rFonts w:ascii="Times New Roman" w:hAnsi="Times New Roman"/>
          <w:color w:val="auto"/>
          <w:sz w:val="28"/>
        </w:rPr>
        <w:t xml:space="preserve">. </w:t>
      </w:r>
    </w:p>
    <w:p w14:paraId="52D8BF0D" w14:textId="52BDE128" w:rsidR="00BA39CC" w:rsidRDefault="00BA39CC" w:rsidP="00BA39C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BA39CC">
        <w:rPr>
          <w:rFonts w:ascii="Times New Roman" w:hAnsi="Times New Roman"/>
          <w:color w:val="auto"/>
          <w:sz w:val="28"/>
        </w:rPr>
        <w:t xml:space="preserve">В соответствии с </w:t>
      </w:r>
      <w:r>
        <w:rPr>
          <w:rFonts w:ascii="Times New Roman" w:hAnsi="Times New Roman"/>
          <w:color w:val="auto"/>
          <w:sz w:val="28"/>
        </w:rPr>
        <w:t xml:space="preserve">оперативной </w:t>
      </w:r>
      <w:r w:rsidRPr="00BA39CC">
        <w:rPr>
          <w:rFonts w:ascii="Times New Roman" w:hAnsi="Times New Roman"/>
          <w:color w:val="auto"/>
          <w:sz w:val="28"/>
        </w:rPr>
        <w:t>информацией Минсельхоза России объем экспорта продукци</w:t>
      </w:r>
      <w:r>
        <w:rPr>
          <w:rFonts w:ascii="Times New Roman" w:hAnsi="Times New Roman"/>
          <w:color w:val="auto"/>
          <w:sz w:val="28"/>
        </w:rPr>
        <w:t xml:space="preserve">и АПК Камчатского края составил 785,9 млн долл. США. </w:t>
      </w:r>
      <w:r w:rsidRPr="00BA39CC">
        <w:rPr>
          <w:rFonts w:ascii="Times New Roman" w:hAnsi="Times New Roman"/>
          <w:color w:val="auto"/>
          <w:sz w:val="28"/>
        </w:rPr>
        <w:t>Достиже</w:t>
      </w:r>
      <w:r>
        <w:rPr>
          <w:rFonts w:ascii="Times New Roman" w:hAnsi="Times New Roman"/>
          <w:color w:val="auto"/>
          <w:sz w:val="28"/>
        </w:rPr>
        <w:t>ние целевого показа</w:t>
      </w:r>
      <w:r w:rsidRPr="00BA39CC">
        <w:rPr>
          <w:rFonts w:ascii="Times New Roman" w:hAnsi="Times New Roman"/>
          <w:color w:val="auto"/>
          <w:sz w:val="28"/>
        </w:rPr>
        <w:t xml:space="preserve">теля </w:t>
      </w:r>
      <w:r w:rsidR="00D84F8C">
        <w:rPr>
          <w:rFonts w:ascii="Times New Roman" w:hAnsi="Times New Roman"/>
          <w:color w:val="auto"/>
          <w:sz w:val="28"/>
        </w:rPr>
        <w:t>обеспечено</w:t>
      </w:r>
      <w:r>
        <w:rPr>
          <w:rFonts w:ascii="Times New Roman" w:hAnsi="Times New Roman"/>
          <w:color w:val="auto"/>
          <w:sz w:val="28"/>
        </w:rPr>
        <w:t>.</w:t>
      </w:r>
    </w:p>
    <w:p w14:paraId="28E8DB67" w14:textId="34AAAAA5" w:rsidR="00BA39CC" w:rsidRDefault="00BA39CC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</w:rPr>
      </w:pPr>
    </w:p>
    <w:p w14:paraId="12615A34" w14:textId="3A8F99D3" w:rsidR="003C7469" w:rsidRPr="00C97380" w:rsidRDefault="003C7469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571BF3">
        <w:rPr>
          <w:rFonts w:ascii="Times New Roman" w:hAnsi="Times New Roman"/>
          <w:color w:val="auto"/>
          <w:sz w:val="28"/>
        </w:rPr>
        <w:t xml:space="preserve">– основные виды </w:t>
      </w:r>
      <w:r w:rsidR="00896FC2">
        <w:rPr>
          <w:rFonts w:ascii="Times New Roman" w:hAnsi="Times New Roman"/>
          <w:color w:val="auto"/>
          <w:sz w:val="28"/>
        </w:rPr>
        <w:t>экспортируемой рыбной продукции</w:t>
      </w:r>
    </w:p>
    <w:p w14:paraId="3E4E0296" w14:textId="23699BFA" w:rsidR="00DB4DE9" w:rsidRDefault="00E94FFC" w:rsidP="00E94F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94FFC">
        <w:rPr>
          <w:rFonts w:ascii="Times New Roman" w:hAnsi="Times New Roman"/>
          <w:sz w:val="28"/>
        </w:rPr>
        <w:t xml:space="preserve">Основными видами </w:t>
      </w:r>
      <w:proofErr w:type="spellStart"/>
      <w:r w:rsidRPr="00E94FFC">
        <w:rPr>
          <w:rFonts w:ascii="Times New Roman" w:hAnsi="Times New Roman"/>
          <w:sz w:val="28"/>
        </w:rPr>
        <w:t>рыбопродукции</w:t>
      </w:r>
      <w:proofErr w:type="spellEnd"/>
      <w:r w:rsidRPr="00E94FFC">
        <w:rPr>
          <w:rFonts w:ascii="Times New Roman" w:hAnsi="Times New Roman"/>
          <w:sz w:val="28"/>
        </w:rPr>
        <w:t xml:space="preserve"> (в </w:t>
      </w:r>
      <w:r w:rsidR="00DB4DE9">
        <w:rPr>
          <w:rFonts w:ascii="Times New Roman" w:hAnsi="Times New Roman"/>
          <w:sz w:val="28"/>
        </w:rPr>
        <w:t>стоимостном</w:t>
      </w:r>
      <w:r w:rsidRPr="00E94FFC">
        <w:rPr>
          <w:rFonts w:ascii="Times New Roman" w:hAnsi="Times New Roman"/>
          <w:sz w:val="28"/>
        </w:rPr>
        <w:t xml:space="preserve"> выражении), поставляем</w:t>
      </w:r>
      <w:r w:rsidR="00DB4DE9">
        <w:rPr>
          <w:rFonts w:ascii="Times New Roman" w:hAnsi="Times New Roman"/>
          <w:sz w:val="28"/>
        </w:rPr>
        <w:t>ой</w:t>
      </w:r>
      <w:r w:rsidRPr="00E94FFC">
        <w:rPr>
          <w:rFonts w:ascii="Times New Roman" w:hAnsi="Times New Roman"/>
          <w:sz w:val="28"/>
        </w:rPr>
        <w:t xml:space="preserve"> на экспорт, являются</w:t>
      </w:r>
      <w:r w:rsidR="00DB4DE9">
        <w:rPr>
          <w:rFonts w:ascii="Times New Roman" w:hAnsi="Times New Roman"/>
          <w:sz w:val="28"/>
        </w:rPr>
        <w:t>:</w:t>
      </w:r>
    </w:p>
    <w:p w14:paraId="2A4C1526" w14:textId="55FEE6B4" w:rsidR="00DB4DE9" w:rsidRDefault="00DB4DE9" w:rsidP="00E94F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</w:t>
      </w:r>
      <w:r w:rsidR="00E94FFC" w:rsidRPr="00E94FFC">
        <w:rPr>
          <w:rFonts w:ascii="Times New Roman" w:hAnsi="Times New Roman"/>
          <w:sz w:val="28"/>
        </w:rPr>
        <w:t xml:space="preserve">рыба мороженая </w:t>
      </w:r>
      <w:r>
        <w:rPr>
          <w:rFonts w:ascii="Times New Roman" w:hAnsi="Times New Roman"/>
          <w:sz w:val="28"/>
        </w:rPr>
        <w:t>– 72,</w:t>
      </w:r>
      <w:r w:rsidRPr="00D54C43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%;</w:t>
      </w:r>
    </w:p>
    <w:p w14:paraId="2EE565CD" w14:textId="5062748D" w:rsidR="00DB4DE9" w:rsidRDefault="00DB4DE9" w:rsidP="00E94F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ракообразные – 11,6 %;</w:t>
      </w:r>
    </w:p>
    <w:p w14:paraId="2D1C2ED1" w14:textId="2DD81734" w:rsidR="00DB4DE9" w:rsidRPr="00E94FFC" w:rsidRDefault="00DB4DE9" w:rsidP="00DB4D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</w:t>
      </w:r>
      <w:r w:rsidRPr="00E94FFC">
        <w:rPr>
          <w:rFonts w:ascii="Times New Roman" w:hAnsi="Times New Roman"/>
          <w:sz w:val="28"/>
        </w:rPr>
        <w:t xml:space="preserve">мука </w:t>
      </w:r>
      <w:r>
        <w:rPr>
          <w:rFonts w:ascii="Times New Roman" w:hAnsi="Times New Roman"/>
          <w:sz w:val="28"/>
        </w:rPr>
        <w:t>– 7,0 %;</w:t>
      </w:r>
    </w:p>
    <w:p w14:paraId="6E4216FD" w14:textId="7EAFA0F0" w:rsidR="00DB4DE9" w:rsidRDefault="00DB4DE9" w:rsidP="00E94F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</w:t>
      </w:r>
      <w:r w:rsidR="00E94FFC" w:rsidRPr="00E94FFC">
        <w:rPr>
          <w:rFonts w:ascii="Times New Roman" w:hAnsi="Times New Roman"/>
          <w:sz w:val="28"/>
        </w:rPr>
        <w:t xml:space="preserve">филе рыбное </w:t>
      </w:r>
      <w:r>
        <w:rPr>
          <w:rFonts w:ascii="Times New Roman" w:hAnsi="Times New Roman"/>
          <w:sz w:val="28"/>
        </w:rPr>
        <w:t>– 4,9 %.</w:t>
      </w:r>
    </w:p>
    <w:p w14:paraId="072255A5" w14:textId="6E0C7C0A" w:rsidR="00E94FFC" w:rsidRPr="00E94FFC" w:rsidRDefault="00E94FFC" w:rsidP="00E94F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94FFC">
        <w:rPr>
          <w:rFonts w:ascii="Times New Roman" w:hAnsi="Times New Roman"/>
          <w:sz w:val="28"/>
        </w:rPr>
        <w:t>Рыба, поставляемая на экспорт в мороженом виде, включает преимущественно минтай</w:t>
      </w:r>
      <w:r w:rsidR="00DB4DE9">
        <w:rPr>
          <w:rFonts w:ascii="Times New Roman" w:hAnsi="Times New Roman"/>
          <w:sz w:val="28"/>
        </w:rPr>
        <w:t xml:space="preserve"> (доля в общем объеме экспорта 23,6 %</w:t>
      </w:r>
      <w:r w:rsidR="00571BF3">
        <w:rPr>
          <w:rFonts w:ascii="Times New Roman" w:hAnsi="Times New Roman"/>
          <w:sz w:val="28"/>
        </w:rPr>
        <w:t>)</w:t>
      </w:r>
      <w:r w:rsidRPr="00E94FFC">
        <w:rPr>
          <w:rFonts w:ascii="Times New Roman" w:hAnsi="Times New Roman"/>
          <w:sz w:val="28"/>
        </w:rPr>
        <w:t>, лососи тихоокеанские</w:t>
      </w:r>
      <w:r w:rsidR="00571BF3">
        <w:rPr>
          <w:rFonts w:ascii="Times New Roman" w:hAnsi="Times New Roman"/>
          <w:sz w:val="28"/>
        </w:rPr>
        <w:t xml:space="preserve"> (13,1 %)</w:t>
      </w:r>
      <w:r w:rsidRPr="00E94FFC">
        <w:rPr>
          <w:rFonts w:ascii="Times New Roman" w:hAnsi="Times New Roman"/>
          <w:sz w:val="28"/>
        </w:rPr>
        <w:t>, треску</w:t>
      </w:r>
      <w:r w:rsidR="00571BF3">
        <w:rPr>
          <w:rFonts w:ascii="Times New Roman" w:hAnsi="Times New Roman"/>
          <w:sz w:val="28"/>
        </w:rPr>
        <w:t xml:space="preserve"> (9,0 %)</w:t>
      </w:r>
      <w:r w:rsidRPr="00E94FFC">
        <w:rPr>
          <w:rFonts w:ascii="Times New Roman" w:hAnsi="Times New Roman"/>
          <w:sz w:val="28"/>
        </w:rPr>
        <w:t xml:space="preserve">, </w:t>
      </w:r>
      <w:r w:rsidR="00571BF3">
        <w:rPr>
          <w:rFonts w:ascii="Times New Roman" w:hAnsi="Times New Roman"/>
          <w:sz w:val="28"/>
        </w:rPr>
        <w:t>сардины (5,5 %)</w:t>
      </w:r>
      <w:r w:rsidRPr="00E94FFC">
        <w:rPr>
          <w:rFonts w:ascii="Times New Roman" w:hAnsi="Times New Roman"/>
          <w:sz w:val="28"/>
        </w:rPr>
        <w:t>.</w:t>
      </w:r>
    </w:p>
    <w:p w14:paraId="2F6071D3" w14:textId="77777777" w:rsidR="003C7469" w:rsidRPr="00937EA3" w:rsidRDefault="003C7469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</w:rPr>
      </w:pPr>
    </w:p>
    <w:p w14:paraId="18000000" w14:textId="519AF5AC" w:rsidR="00941F79" w:rsidRPr="009C0A71" w:rsidRDefault="00F562F1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C0A71">
        <w:rPr>
          <w:rFonts w:ascii="Times New Roman" w:hAnsi="Times New Roman"/>
          <w:color w:val="auto"/>
          <w:sz w:val="28"/>
        </w:rPr>
        <w:t>– основные страны-импортеры рыбной продукции Камчатского края;</w:t>
      </w:r>
    </w:p>
    <w:p w14:paraId="7EAB4529" w14:textId="5694A3BB" w:rsidR="00BA39CC" w:rsidRPr="00BA39CC" w:rsidRDefault="00BA39CC" w:rsidP="00BA39C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C0A71">
        <w:rPr>
          <w:rFonts w:ascii="Times New Roman" w:hAnsi="Times New Roman"/>
          <w:color w:val="auto"/>
          <w:sz w:val="28"/>
        </w:rPr>
        <w:t xml:space="preserve">Основными торговыми партнерами Камчатского края традиционно являются </w:t>
      </w:r>
      <w:r w:rsidRPr="00BA39CC">
        <w:rPr>
          <w:rFonts w:ascii="Times New Roman" w:hAnsi="Times New Roman"/>
          <w:color w:val="auto"/>
          <w:sz w:val="28"/>
        </w:rPr>
        <w:t>страны Азиатско-Тихоокеанского региона, прежде всего Китайская Народная Республика</w:t>
      </w:r>
      <w:r w:rsidR="00A735B0" w:rsidRPr="00A735B0">
        <w:rPr>
          <w:rFonts w:ascii="Times New Roman" w:hAnsi="Times New Roman"/>
          <w:color w:val="auto"/>
          <w:sz w:val="28"/>
        </w:rPr>
        <w:t xml:space="preserve"> </w:t>
      </w:r>
      <w:r w:rsidR="00A735B0">
        <w:rPr>
          <w:rFonts w:ascii="Times New Roman" w:hAnsi="Times New Roman"/>
          <w:color w:val="auto"/>
          <w:sz w:val="28"/>
        </w:rPr>
        <w:t>(доля в общем объеме экспорта 59 %)</w:t>
      </w:r>
      <w:r w:rsidRPr="00BA39CC">
        <w:rPr>
          <w:rFonts w:ascii="Times New Roman" w:hAnsi="Times New Roman"/>
          <w:color w:val="auto"/>
          <w:sz w:val="28"/>
        </w:rPr>
        <w:t xml:space="preserve">, Республика Корея </w:t>
      </w:r>
      <w:r w:rsidR="00A735B0">
        <w:rPr>
          <w:rFonts w:ascii="Times New Roman" w:hAnsi="Times New Roman"/>
          <w:color w:val="auto"/>
          <w:sz w:val="28"/>
        </w:rPr>
        <w:t xml:space="preserve">(30 %) </w:t>
      </w:r>
      <w:r w:rsidRPr="00BA39CC">
        <w:rPr>
          <w:rFonts w:ascii="Times New Roman" w:hAnsi="Times New Roman"/>
          <w:color w:val="auto"/>
          <w:sz w:val="28"/>
        </w:rPr>
        <w:t>и Япония</w:t>
      </w:r>
      <w:r w:rsidR="00A735B0">
        <w:rPr>
          <w:rFonts w:ascii="Times New Roman" w:hAnsi="Times New Roman"/>
          <w:color w:val="auto"/>
          <w:sz w:val="28"/>
        </w:rPr>
        <w:t xml:space="preserve"> </w:t>
      </w:r>
      <w:r w:rsidR="00A735B0">
        <w:rPr>
          <w:rFonts w:ascii="Times New Roman" w:hAnsi="Times New Roman"/>
          <w:color w:val="auto"/>
          <w:sz w:val="28"/>
        </w:rPr>
        <w:lastRenderedPageBreak/>
        <w:t>(6 %)</w:t>
      </w:r>
      <w:r w:rsidRPr="00BA39CC">
        <w:rPr>
          <w:rFonts w:ascii="Times New Roman" w:hAnsi="Times New Roman"/>
          <w:color w:val="auto"/>
          <w:sz w:val="28"/>
        </w:rPr>
        <w:t xml:space="preserve">. Также экспортные поставки осуществляются в страны Евросоюза </w:t>
      </w:r>
      <w:r w:rsidR="00A735B0" w:rsidRPr="00A735B0">
        <w:rPr>
          <w:rFonts w:ascii="Times New Roman" w:hAnsi="Times New Roman"/>
          <w:color w:val="auto"/>
          <w:sz w:val="28"/>
        </w:rPr>
        <w:t>(</w:t>
      </w:r>
      <w:r w:rsidR="00A735B0">
        <w:rPr>
          <w:rFonts w:ascii="Times New Roman" w:hAnsi="Times New Roman"/>
          <w:color w:val="auto"/>
          <w:sz w:val="28"/>
        </w:rPr>
        <w:t>около 3 </w:t>
      </w:r>
      <w:r w:rsidR="00A735B0" w:rsidRPr="00A735B0">
        <w:rPr>
          <w:rFonts w:ascii="Times New Roman" w:hAnsi="Times New Roman"/>
          <w:color w:val="auto"/>
          <w:sz w:val="28"/>
        </w:rPr>
        <w:t>%)</w:t>
      </w:r>
      <w:r w:rsidR="00A735B0">
        <w:rPr>
          <w:rFonts w:ascii="Times New Roman" w:hAnsi="Times New Roman"/>
          <w:color w:val="auto"/>
          <w:sz w:val="28"/>
        </w:rPr>
        <w:t xml:space="preserve"> </w:t>
      </w:r>
      <w:r w:rsidRPr="00BA39CC">
        <w:rPr>
          <w:rFonts w:ascii="Times New Roman" w:hAnsi="Times New Roman"/>
          <w:color w:val="auto"/>
          <w:sz w:val="28"/>
        </w:rPr>
        <w:t>и постсоветского пространства</w:t>
      </w:r>
      <w:r w:rsidR="00A735B0">
        <w:rPr>
          <w:rFonts w:ascii="Times New Roman" w:hAnsi="Times New Roman"/>
          <w:color w:val="auto"/>
          <w:sz w:val="28"/>
        </w:rPr>
        <w:t xml:space="preserve"> (менее 1 %)</w:t>
      </w:r>
      <w:r w:rsidRPr="00BA39CC">
        <w:rPr>
          <w:rFonts w:ascii="Times New Roman" w:hAnsi="Times New Roman"/>
          <w:color w:val="auto"/>
          <w:sz w:val="28"/>
        </w:rPr>
        <w:t>.</w:t>
      </w:r>
    </w:p>
    <w:p w14:paraId="0B892DDC" w14:textId="77777777" w:rsidR="00BA39CC" w:rsidRPr="00BA39CC" w:rsidRDefault="00BA39CC" w:rsidP="00BA39C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BA39CC">
        <w:rPr>
          <w:rFonts w:ascii="Times New Roman" w:hAnsi="Times New Roman"/>
          <w:color w:val="auto"/>
          <w:sz w:val="28"/>
        </w:rPr>
        <w:t xml:space="preserve">В краткосрочной перспективе экспорт поставок камчатской </w:t>
      </w:r>
      <w:proofErr w:type="spellStart"/>
      <w:r w:rsidRPr="00BA39CC">
        <w:rPr>
          <w:rFonts w:ascii="Times New Roman" w:hAnsi="Times New Roman"/>
          <w:color w:val="auto"/>
          <w:sz w:val="28"/>
        </w:rPr>
        <w:t>рыбопродукции</w:t>
      </w:r>
      <w:proofErr w:type="spellEnd"/>
      <w:r w:rsidRPr="00BA39CC">
        <w:rPr>
          <w:rFonts w:ascii="Times New Roman" w:hAnsi="Times New Roman"/>
          <w:color w:val="auto"/>
          <w:sz w:val="28"/>
        </w:rPr>
        <w:t xml:space="preserve"> будет преобладать в страны АТР, с которыми уже налажены постоянные поставки. Камчатский край сохранит и будет поддерживать сложившиеся внешнеэкономические связи с КНР, Республикой Корея, Японией, и, несмотря на вводимые ограничения, с другими государствами до тех пор, пока они будут служить интересам всех сторон. Вместе с тем, с учетом политической ситуации, в настоящее время рассматриваются приоритетные направления для российских производителей из числа дружественных стран. По данным Федеральной таможенной статистики в 2023 году новыми направлениями для экспортных поставок продукции из водных биологических ресурсов являлись Нигерия, Сербия, в 2024 году – Бразилия, Израиль, Кувейт, Объединенные Арабские Эмираты. В целом, в 2023 году экспорт рыбной продукции Камчатского края осуществлялся в 10 стран из числа дружественных, в 2024 году (по состоянию на текущую дату) – в 12.</w:t>
      </w:r>
    </w:p>
    <w:p w14:paraId="40CFB5C7" w14:textId="77777777" w:rsidR="00BA39CC" w:rsidRPr="00937EA3" w:rsidRDefault="00BA39CC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</w:rPr>
      </w:pPr>
    </w:p>
    <w:p w14:paraId="19000000" w14:textId="77777777" w:rsidR="00941F79" w:rsidRPr="009C0A71" w:rsidRDefault="00F562F1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C0A71">
        <w:rPr>
          <w:rFonts w:ascii="Times New Roman" w:hAnsi="Times New Roman"/>
          <w:color w:val="auto"/>
          <w:sz w:val="28"/>
        </w:rPr>
        <w:t>– количество предприятий-экспортеров.</w:t>
      </w:r>
    </w:p>
    <w:p w14:paraId="1A000000" w14:textId="3AAAA991" w:rsidR="00941F79" w:rsidRDefault="00571BF3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</w:rPr>
      </w:pPr>
      <w:r w:rsidRPr="009C0A71">
        <w:rPr>
          <w:rFonts w:ascii="Times New Roman" w:hAnsi="Times New Roman"/>
          <w:color w:val="auto"/>
          <w:sz w:val="28"/>
        </w:rPr>
        <w:t xml:space="preserve">По </w:t>
      </w:r>
      <w:r w:rsidR="00D71964" w:rsidRPr="009C0A71">
        <w:rPr>
          <w:rFonts w:ascii="Times New Roman" w:hAnsi="Times New Roman"/>
          <w:color w:val="auto"/>
          <w:sz w:val="28"/>
        </w:rPr>
        <w:t xml:space="preserve">оперативным </w:t>
      </w:r>
      <w:r w:rsidRPr="009C0A71">
        <w:rPr>
          <w:rFonts w:ascii="Times New Roman" w:hAnsi="Times New Roman"/>
          <w:color w:val="auto"/>
          <w:sz w:val="28"/>
        </w:rPr>
        <w:t xml:space="preserve">данным Дальневосточного таможенного управления за 9 месяцев 2024 года таможенное декларирование вывозимой продукции </w:t>
      </w:r>
      <w:r w:rsidRPr="00571BF3">
        <w:rPr>
          <w:rFonts w:ascii="Times New Roman" w:hAnsi="Times New Roman"/>
          <w:color w:val="auto"/>
          <w:sz w:val="28"/>
        </w:rPr>
        <w:t xml:space="preserve">морского промысла </w:t>
      </w:r>
      <w:r w:rsidRPr="009C0A71">
        <w:rPr>
          <w:rFonts w:ascii="Times New Roman" w:hAnsi="Times New Roman"/>
          <w:color w:val="auto"/>
          <w:sz w:val="28"/>
        </w:rPr>
        <w:t xml:space="preserve">осуществляли </w:t>
      </w:r>
      <w:r w:rsidR="00D71964" w:rsidRPr="009C0A71">
        <w:rPr>
          <w:rFonts w:ascii="Times New Roman" w:hAnsi="Times New Roman"/>
          <w:color w:val="auto"/>
          <w:sz w:val="28"/>
        </w:rPr>
        <w:t>48</w:t>
      </w:r>
      <w:r w:rsidRPr="009C0A71">
        <w:rPr>
          <w:rFonts w:ascii="Times New Roman" w:hAnsi="Times New Roman"/>
          <w:color w:val="auto"/>
          <w:sz w:val="28"/>
        </w:rPr>
        <w:t xml:space="preserve"> участников </w:t>
      </w:r>
      <w:r w:rsidRPr="00571BF3">
        <w:rPr>
          <w:rFonts w:ascii="Times New Roman" w:hAnsi="Times New Roman"/>
          <w:color w:val="auto"/>
          <w:sz w:val="28"/>
        </w:rPr>
        <w:t>внешнеэкономической деятельности, зарегистрированные на территории Камчатского края</w:t>
      </w:r>
      <w:r w:rsidR="009C0A71">
        <w:rPr>
          <w:rFonts w:ascii="Times New Roman" w:hAnsi="Times New Roman"/>
          <w:color w:val="auto"/>
          <w:sz w:val="28"/>
        </w:rPr>
        <w:t>.</w:t>
      </w:r>
    </w:p>
    <w:p w14:paraId="3B32DD17" w14:textId="77777777" w:rsidR="00F00993" w:rsidRPr="00937EA3" w:rsidRDefault="00F00993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</w:rPr>
      </w:pPr>
    </w:p>
    <w:p w14:paraId="1B000000" w14:textId="77777777" w:rsidR="00941F79" w:rsidRPr="0050496B" w:rsidRDefault="00F562F1" w:rsidP="00F0099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50496B">
        <w:rPr>
          <w:rFonts w:ascii="Times New Roman" w:hAnsi="Times New Roman"/>
          <w:color w:val="auto"/>
          <w:sz w:val="28"/>
        </w:rPr>
        <w:t>О достижении результатов:</w:t>
      </w:r>
    </w:p>
    <w:p w14:paraId="1C000000" w14:textId="77777777" w:rsidR="00941F79" w:rsidRPr="0050496B" w:rsidRDefault="00F562F1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50496B">
        <w:rPr>
          <w:rFonts w:ascii="Times New Roman" w:hAnsi="Times New Roman"/>
          <w:color w:val="auto"/>
          <w:sz w:val="28"/>
        </w:rPr>
        <w:t>– международные мероприятия, в которых обеспечено участие делегаций Камчатского края;</w:t>
      </w:r>
    </w:p>
    <w:p w14:paraId="1D000000" w14:textId="77777777" w:rsidR="00941F79" w:rsidRPr="0050496B" w:rsidRDefault="00F562F1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50496B">
        <w:rPr>
          <w:rFonts w:ascii="Times New Roman" w:hAnsi="Times New Roman"/>
          <w:color w:val="auto"/>
          <w:sz w:val="28"/>
        </w:rPr>
        <w:t>– </w:t>
      </w:r>
      <w:proofErr w:type="spellStart"/>
      <w:r w:rsidRPr="0050496B">
        <w:rPr>
          <w:rFonts w:ascii="Times New Roman" w:hAnsi="Times New Roman"/>
          <w:color w:val="auto"/>
          <w:sz w:val="28"/>
        </w:rPr>
        <w:t>рыбохозяйственные</w:t>
      </w:r>
      <w:proofErr w:type="spellEnd"/>
      <w:r w:rsidRPr="0050496B">
        <w:rPr>
          <w:rFonts w:ascii="Times New Roman" w:hAnsi="Times New Roman"/>
          <w:color w:val="auto"/>
          <w:sz w:val="28"/>
        </w:rPr>
        <w:t xml:space="preserve"> организации, принявшие участие в международных мероприятиях.</w:t>
      </w:r>
    </w:p>
    <w:p w14:paraId="16C7FEB3" w14:textId="07895CD3" w:rsidR="0050496B" w:rsidRPr="00FE5A72" w:rsidRDefault="0050496B" w:rsidP="0050496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В 2024 году </w:t>
      </w:r>
      <w:r w:rsidRPr="00FE5A72">
        <w:rPr>
          <w:rFonts w:ascii="Times New Roman" w:hAnsi="Times New Roman"/>
          <w:color w:val="auto"/>
          <w:sz w:val="28"/>
        </w:rPr>
        <w:t xml:space="preserve">организовано участие делегаций Камчатского края в </w:t>
      </w:r>
      <w:r>
        <w:rPr>
          <w:rFonts w:ascii="Times New Roman" w:hAnsi="Times New Roman"/>
          <w:color w:val="auto"/>
          <w:sz w:val="28"/>
        </w:rPr>
        <w:t xml:space="preserve">4 </w:t>
      </w:r>
      <w:r w:rsidRPr="00FE5A72">
        <w:rPr>
          <w:rFonts w:ascii="Times New Roman" w:hAnsi="Times New Roman"/>
          <w:color w:val="auto"/>
          <w:sz w:val="28"/>
        </w:rPr>
        <w:t xml:space="preserve">международных </w:t>
      </w:r>
      <w:proofErr w:type="spellStart"/>
      <w:r w:rsidRPr="00FE5A72">
        <w:rPr>
          <w:rFonts w:ascii="Times New Roman" w:hAnsi="Times New Roman"/>
          <w:color w:val="auto"/>
          <w:sz w:val="28"/>
        </w:rPr>
        <w:t>дегустационно</w:t>
      </w:r>
      <w:proofErr w:type="spellEnd"/>
      <w:r w:rsidRPr="00FE5A72">
        <w:rPr>
          <w:rFonts w:ascii="Times New Roman" w:hAnsi="Times New Roman"/>
          <w:color w:val="auto"/>
          <w:sz w:val="28"/>
        </w:rPr>
        <w:t>-демонстрационных мероприятиях</w:t>
      </w:r>
      <w:bookmarkStart w:id="0" w:name="_GoBack"/>
      <w:bookmarkEnd w:id="0"/>
      <w:r w:rsidRPr="00FE5A72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>(пл</w:t>
      </w:r>
      <w:r w:rsidRPr="00FE5A72">
        <w:rPr>
          <w:rFonts w:ascii="Times New Roman" w:hAnsi="Times New Roman"/>
          <w:color w:val="auto"/>
          <w:sz w:val="28"/>
        </w:rPr>
        <w:t>ановое значение – 2 мероприятия</w:t>
      </w:r>
      <w:r>
        <w:rPr>
          <w:rFonts w:ascii="Times New Roman" w:hAnsi="Times New Roman"/>
          <w:color w:val="auto"/>
          <w:sz w:val="28"/>
        </w:rPr>
        <w:t>)</w:t>
      </w:r>
      <w:r w:rsidRPr="00FE5A72">
        <w:rPr>
          <w:rFonts w:ascii="Times New Roman" w:hAnsi="Times New Roman"/>
          <w:color w:val="auto"/>
          <w:sz w:val="28"/>
        </w:rPr>
        <w:t xml:space="preserve">. </w:t>
      </w:r>
      <w:proofErr w:type="spellStart"/>
      <w:r w:rsidRPr="00FE5A72">
        <w:rPr>
          <w:rFonts w:ascii="Times New Roman" w:hAnsi="Times New Roman"/>
          <w:color w:val="auto"/>
          <w:sz w:val="28"/>
        </w:rPr>
        <w:t>Рыбохозяйственные</w:t>
      </w:r>
      <w:proofErr w:type="spellEnd"/>
      <w:r w:rsidRPr="00FE5A72">
        <w:rPr>
          <w:rFonts w:ascii="Times New Roman" w:hAnsi="Times New Roman"/>
          <w:color w:val="auto"/>
          <w:sz w:val="28"/>
        </w:rPr>
        <w:t xml:space="preserve"> организации Камчатского края приняли участие или предоставили свою продукцию в следующих международных выставочных мероприятиях: </w:t>
      </w:r>
    </w:p>
    <w:p w14:paraId="1182D858" w14:textId="77777777" w:rsidR="0050496B" w:rsidRPr="00FE5A72" w:rsidRDefault="0050496B" w:rsidP="0050496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– </w:t>
      </w:r>
      <w:r w:rsidRPr="00FE5A72">
        <w:rPr>
          <w:rFonts w:ascii="Times New Roman" w:hAnsi="Times New Roman"/>
          <w:color w:val="auto"/>
          <w:sz w:val="28"/>
        </w:rPr>
        <w:t xml:space="preserve">выставка </w:t>
      </w:r>
      <w:proofErr w:type="spellStart"/>
      <w:r w:rsidRPr="00FE5A72">
        <w:rPr>
          <w:rFonts w:ascii="Times New Roman" w:hAnsi="Times New Roman"/>
          <w:color w:val="auto"/>
          <w:sz w:val="28"/>
        </w:rPr>
        <w:t>Seafood</w:t>
      </w:r>
      <w:proofErr w:type="spellEnd"/>
      <w:r w:rsidRPr="00FE5A72">
        <w:rPr>
          <w:rFonts w:ascii="Times New Roman" w:hAnsi="Times New Roman"/>
          <w:color w:val="auto"/>
          <w:sz w:val="28"/>
        </w:rPr>
        <w:t xml:space="preserve"> </w:t>
      </w:r>
      <w:proofErr w:type="spellStart"/>
      <w:r w:rsidRPr="00FE5A72">
        <w:rPr>
          <w:rFonts w:ascii="Times New Roman" w:hAnsi="Times New Roman"/>
          <w:color w:val="auto"/>
          <w:sz w:val="28"/>
        </w:rPr>
        <w:t>Expo</w:t>
      </w:r>
      <w:proofErr w:type="spellEnd"/>
      <w:r w:rsidRPr="00FE5A72">
        <w:rPr>
          <w:rFonts w:ascii="Times New Roman" w:hAnsi="Times New Roman"/>
          <w:color w:val="auto"/>
          <w:sz w:val="28"/>
        </w:rPr>
        <w:t xml:space="preserve"> </w:t>
      </w:r>
      <w:proofErr w:type="spellStart"/>
      <w:r w:rsidRPr="00FE5A72">
        <w:rPr>
          <w:rFonts w:ascii="Times New Roman" w:hAnsi="Times New Roman"/>
          <w:color w:val="auto"/>
          <w:sz w:val="28"/>
        </w:rPr>
        <w:t>Eurasia</w:t>
      </w:r>
      <w:proofErr w:type="spellEnd"/>
      <w:r w:rsidRPr="00FE5A72">
        <w:rPr>
          <w:rFonts w:ascii="Times New Roman" w:hAnsi="Times New Roman"/>
          <w:color w:val="auto"/>
          <w:sz w:val="28"/>
        </w:rPr>
        <w:t>, г. Стамбул (Турция), май 2024 года; (Рыболовецкий колхоз имени В.И. Ленина);</w:t>
      </w:r>
    </w:p>
    <w:p w14:paraId="63B26E1A" w14:textId="77777777" w:rsidR="0050496B" w:rsidRPr="00FE5A72" w:rsidRDefault="0050496B" w:rsidP="0050496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– </w:t>
      </w:r>
      <w:r w:rsidRPr="00FE5A72">
        <w:rPr>
          <w:rFonts w:ascii="Times New Roman" w:hAnsi="Times New Roman"/>
          <w:color w:val="auto"/>
          <w:sz w:val="28"/>
        </w:rPr>
        <w:t>VIII Российско-Китайское ЭКСПО, г. Харбин (КНР), май 2024 года; (Рыболовецкий колхоз им. В.И. Ленина, ООО «</w:t>
      </w:r>
      <w:proofErr w:type="spellStart"/>
      <w:r w:rsidRPr="00FE5A72">
        <w:rPr>
          <w:rFonts w:ascii="Times New Roman" w:hAnsi="Times New Roman"/>
          <w:color w:val="auto"/>
          <w:sz w:val="28"/>
        </w:rPr>
        <w:t>Тымлатский</w:t>
      </w:r>
      <w:proofErr w:type="spellEnd"/>
      <w:r w:rsidRPr="00FE5A72">
        <w:rPr>
          <w:rFonts w:ascii="Times New Roman" w:hAnsi="Times New Roman"/>
          <w:color w:val="auto"/>
          <w:sz w:val="28"/>
        </w:rPr>
        <w:t xml:space="preserve"> рыбокомбинат», ООО «УКР»);</w:t>
      </w:r>
    </w:p>
    <w:p w14:paraId="4F36B5E2" w14:textId="77777777" w:rsidR="0050496B" w:rsidRPr="00FE5A72" w:rsidRDefault="0050496B" w:rsidP="0050496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– </w:t>
      </w:r>
      <w:r w:rsidRPr="00FE5A72">
        <w:rPr>
          <w:rFonts w:ascii="Times New Roman" w:hAnsi="Times New Roman"/>
          <w:color w:val="auto"/>
          <w:sz w:val="28"/>
        </w:rPr>
        <w:t>выставка «Улица Дальнего Востока», проводимая в рамках IХ Восточного экономического форума, г. Владивосток, сентябрь 2024 года; (ООО «</w:t>
      </w:r>
      <w:proofErr w:type="spellStart"/>
      <w:r w:rsidRPr="00FE5A72">
        <w:rPr>
          <w:rFonts w:ascii="Times New Roman" w:hAnsi="Times New Roman"/>
          <w:color w:val="auto"/>
          <w:sz w:val="28"/>
        </w:rPr>
        <w:t>Тымлатский</w:t>
      </w:r>
      <w:proofErr w:type="spellEnd"/>
      <w:r w:rsidRPr="00FE5A72">
        <w:rPr>
          <w:rFonts w:ascii="Times New Roman" w:hAnsi="Times New Roman"/>
          <w:color w:val="auto"/>
          <w:sz w:val="28"/>
        </w:rPr>
        <w:t xml:space="preserve"> рыбокомбинат»); </w:t>
      </w:r>
    </w:p>
    <w:p w14:paraId="00EC8229" w14:textId="77777777" w:rsidR="0050496B" w:rsidRPr="003A48E6" w:rsidRDefault="0050496B" w:rsidP="0050496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– </w:t>
      </w:r>
      <w:r w:rsidRPr="00FE5A72">
        <w:rPr>
          <w:rFonts w:ascii="Times New Roman" w:hAnsi="Times New Roman"/>
          <w:color w:val="auto"/>
          <w:sz w:val="28"/>
        </w:rPr>
        <w:t xml:space="preserve">VII Международный рыбопромышленный форум и выставка рыбной индустрии, морепродуктов и технологий (VII </w:t>
      </w:r>
      <w:proofErr w:type="spellStart"/>
      <w:r w:rsidRPr="00FE5A72">
        <w:rPr>
          <w:rFonts w:ascii="Times New Roman" w:hAnsi="Times New Roman"/>
          <w:color w:val="auto"/>
          <w:sz w:val="28"/>
        </w:rPr>
        <w:t>Global</w:t>
      </w:r>
      <w:proofErr w:type="spellEnd"/>
      <w:r w:rsidRPr="00FE5A72">
        <w:rPr>
          <w:rFonts w:ascii="Times New Roman" w:hAnsi="Times New Roman"/>
          <w:color w:val="auto"/>
          <w:sz w:val="28"/>
        </w:rPr>
        <w:t xml:space="preserve"> </w:t>
      </w:r>
      <w:proofErr w:type="spellStart"/>
      <w:r w:rsidRPr="00FE5A72">
        <w:rPr>
          <w:rFonts w:ascii="Times New Roman" w:hAnsi="Times New Roman"/>
          <w:color w:val="auto"/>
          <w:sz w:val="28"/>
        </w:rPr>
        <w:t>Fishery</w:t>
      </w:r>
      <w:proofErr w:type="spellEnd"/>
      <w:r w:rsidRPr="00FE5A72">
        <w:rPr>
          <w:rFonts w:ascii="Times New Roman" w:hAnsi="Times New Roman"/>
          <w:color w:val="auto"/>
          <w:sz w:val="28"/>
        </w:rPr>
        <w:t xml:space="preserve"> </w:t>
      </w:r>
      <w:proofErr w:type="spellStart"/>
      <w:r w:rsidRPr="00FE5A72">
        <w:rPr>
          <w:rFonts w:ascii="Times New Roman" w:hAnsi="Times New Roman"/>
          <w:color w:val="auto"/>
          <w:sz w:val="28"/>
        </w:rPr>
        <w:t>Forum</w:t>
      </w:r>
      <w:proofErr w:type="spellEnd"/>
      <w:r w:rsidRPr="00FE5A72">
        <w:rPr>
          <w:rFonts w:ascii="Times New Roman" w:hAnsi="Times New Roman"/>
          <w:color w:val="auto"/>
          <w:sz w:val="28"/>
        </w:rPr>
        <w:t xml:space="preserve"> &amp; </w:t>
      </w:r>
      <w:proofErr w:type="spellStart"/>
      <w:r w:rsidRPr="00FE5A72">
        <w:rPr>
          <w:rFonts w:ascii="Times New Roman" w:hAnsi="Times New Roman"/>
          <w:color w:val="auto"/>
          <w:sz w:val="28"/>
        </w:rPr>
        <w:t>Seafood</w:t>
      </w:r>
      <w:proofErr w:type="spellEnd"/>
      <w:r w:rsidRPr="00FE5A72">
        <w:rPr>
          <w:rFonts w:ascii="Times New Roman" w:hAnsi="Times New Roman"/>
          <w:color w:val="auto"/>
          <w:sz w:val="28"/>
        </w:rPr>
        <w:t xml:space="preserve"> </w:t>
      </w:r>
      <w:proofErr w:type="spellStart"/>
      <w:r w:rsidRPr="00FE5A72">
        <w:rPr>
          <w:rFonts w:ascii="Times New Roman" w:hAnsi="Times New Roman"/>
          <w:color w:val="auto"/>
          <w:sz w:val="28"/>
        </w:rPr>
        <w:t>Expo</w:t>
      </w:r>
      <w:proofErr w:type="spellEnd"/>
      <w:r w:rsidRPr="00FE5A72">
        <w:rPr>
          <w:rFonts w:ascii="Times New Roman" w:hAnsi="Times New Roman"/>
          <w:color w:val="auto"/>
          <w:sz w:val="28"/>
        </w:rPr>
        <w:t xml:space="preserve"> </w:t>
      </w:r>
      <w:proofErr w:type="spellStart"/>
      <w:r w:rsidRPr="00FE5A72">
        <w:rPr>
          <w:rFonts w:ascii="Times New Roman" w:hAnsi="Times New Roman"/>
          <w:color w:val="auto"/>
          <w:sz w:val="28"/>
        </w:rPr>
        <w:t>Russia</w:t>
      </w:r>
      <w:proofErr w:type="spellEnd"/>
      <w:r w:rsidRPr="00FE5A72">
        <w:rPr>
          <w:rFonts w:ascii="Times New Roman" w:hAnsi="Times New Roman"/>
          <w:color w:val="auto"/>
          <w:sz w:val="28"/>
        </w:rPr>
        <w:t xml:space="preserve"> 2024), г. Санкт-Петербург, сентябрь 20</w:t>
      </w:r>
      <w:r>
        <w:rPr>
          <w:rFonts w:ascii="Times New Roman" w:hAnsi="Times New Roman"/>
          <w:color w:val="auto"/>
          <w:sz w:val="28"/>
        </w:rPr>
        <w:t>24 года; (ООО «</w:t>
      </w:r>
      <w:proofErr w:type="spellStart"/>
      <w:r>
        <w:rPr>
          <w:rFonts w:ascii="Times New Roman" w:hAnsi="Times New Roman"/>
          <w:color w:val="auto"/>
          <w:sz w:val="28"/>
        </w:rPr>
        <w:t>Апукинское</w:t>
      </w:r>
      <w:proofErr w:type="spellEnd"/>
      <w:r>
        <w:rPr>
          <w:rFonts w:ascii="Times New Roman" w:hAnsi="Times New Roman"/>
          <w:color w:val="auto"/>
          <w:sz w:val="28"/>
        </w:rPr>
        <w:t>», ООО </w:t>
      </w:r>
      <w:r w:rsidRPr="00FE5A72">
        <w:rPr>
          <w:rFonts w:ascii="Times New Roman" w:hAnsi="Times New Roman"/>
          <w:color w:val="auto"/>
          <w:sz w:val="28"/>
        </w:rPr>
        <w:t>«Дельта», ООО «Дельта Фиш ЛТД»</w:t>
      </w:r>
      <w:r>
        <w:rPr>
          <w:rFonts w:ascii="Times New Roman" w:hAnsi="Times New Roman"/>
          <w:color w:val="auto"/>
          <w:sz w:val="28"/>
        </w:rPr>
        <w:t>, ООО «</w:t>
      </w:r>
      <w:proofErr w:type="spellStart"/>
      <w:r>
        <w:rPr>
          <w:rFonts w:ascii="Times New Roman" w:hAnsi="Times New Roman"/>
          <w:color w:val="auto"/>
          <w:sz w:val="28"/>
        </w:rPr>
        <w:t>Мэтскай</w:t>
      </w:r>
      <w:proofErr w:type="spellEnd"/>
      <w:r>
        <w:rPr>
          <w:rFonts w:ascii="Times New Roman" w:hAnsi="Times New Roman"/>
          <w:color w:val="auto"/>
          <w:sz w:val="28"/>
        </w:rPr>
        <w:t xml:space="preserve">», ООО «СВС», </w:t>
      </w:r>
      <w:r>
        <w:rPr>
          <w:rFonts w:ascii="Times New Roman" w:hAnsi="Times New Roman"/>
          <w:color w:val="auto"/>
          <w:sz w:val="28"/>
        </w:rPr>
        <w:lastRenderedPageBreak/>
        <w:t>ООО </w:t>
      </w:r>
      <w:r w:rsidRPr="00FE5A72">
        <w:rPr>
          <w:rFonts w:ascii="Times New Roman" w:hAnsi="Times New Roman"/>
          <w:color w:val="auto"/>
          <w:sz w:val="28"/>
        </w:rPr>
        <w:t xml:space="preserve">«Бриг», </w:t>
      </w:r>
      <w:r w:rsidRPr="003A48E6">
        <w:rPr>
          <w:rFonts w:ascii="Times New Roman" w:hAnsi="Times New Roman"/>
          <w:color w:val="auto"/>
          <w:sz w:val="28"/>
        </w:rPr>
        <w:t>ООО «</w:t>
      </w:r>
      <w:proofErr w:type="spellStart"/>
      <w:r w:rsidRPr="003A48E6">
        <w:rPr>
          <w:rFonts w:ascii="Times New Roman" w:hAnsi="Times New Roman"/>
          <w:color w:val="auto"/>
          <w:sz w:val="28"/>
        </w:rPr>
        <w:t>Тымлатский</w:t>
      </w:r>
      <w:proofErr w:type="spellEnd"/>
      <w:r w:rsidRPr="003A48E6">
        <w:rPr>
          <w:rFonts w:ascii="Times New Roman" w:hAnsi="Times New Roman"/>
          <w:color w:val="auto"/>
          <w:sz w:val="28"/>
        </w:rPr>
        <w:t xml:space="preserve"> рыбокомбинат», Рыболовецкий колхоз им. В.И. Ленина, ООО «</w:t>
      </w:r>
      <w:proofErr w:type="spellStart"/>
      <w:r w:rsidRPr="003A48E6">
        <w:rPr>
          <w:rFonts w:ascii="Times New Roman" w:hAnsi="Times New Roman"/>
          <w:color w:val="auto"/>
          <w:sz w:val="28"/>
        </w:rPr>
        <w:t>Корякморепродукт</w:t>
      </w:r>
      <w:proofErr w:type="spellEnd"/>
      <w:r w:rsidRPr="003A48E6">
        <w:rPr>
          <w:rFonts w:ascii="Times New Roman" w:hAnsi="Times New Roman"/>
          <w:color w:val="auto"/>
          <w:sz w:val="28"/>
        </w:rPr>
        <w:t>», АО «Океанрыбфлот»).</w:t>
      </w:r>
    </w:p>
    <w:p w14:paraId="67B6F185" w14:textId="77777777" w:rsidR="00F00993" w:rsidRPr="003A48E6" w:rsidRDefault="00F00993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</w:p>
    <w:p w14:paraId="1F000000" w14:textId="77777777" w:rsidR="00941F79" w:rsidRPr="003A48E6" w:rsidRDefault="00F562F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3A48E6">
        <w:rPr>
          <w:rFonts w:ascii="Times New Roman" w:hAnsi="Times New Roman"/>
          <w:color w:val="auto"/>
          <w:sz w:val="28"/>
        </w:rPr>
        <w:t xml:space="preserve">Об информировании </w:t>
      </w:r>
      <w:proofErr w:type="spellStart"/>
      <w:r w:rsidRPr="003A48E6">
        <w:rPr>
          <w:rFonts w:ascii="Times New Roman" w:hAnsi="Times New Roman"/>
          <w:color w:val="auto"/>
          <w:sz w:val="28"/>
        </w:rPr>
        <w:t>рыбохозяйственных</w:t>
      </w:r>
      <w:proofErr w:type="spellEnd"/>
      <w:r w:rsidRPr="003A48E6">
        <w:rPr>
          <w:rFonts w:ascii="Times New Roman" w:hAnsi="Times New Roman"/>
          <w:color w:val="auto"/>
          <w:sz w:val="28"/>
        </w:rPr>
        <w:t xml:space="preserve"> организаций Камчатского края о мероприятиях, направленных на развитие экспортной деятельности, реализуемых в рамках регионального проекта.</w:t>
      </w:r>
    </w:p>
    <w:p w14:paraId="233A3C09" w14:textId="296A565F" w:rsidR="005A6AEE" w:rsidRDefault="005A6AEE" w:rsidP="005A6AEE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A48E6">
        <w:rPr>
          <w:rFonts w:ascii="Times New Roman" w:hAnsi="Times New Roman"/>
          <w:color w:val="auto"/>
          <w:sz w:val="28"/>
        </w:rPr>
        <w:t xml:space="preserve">В целях продвижения продукции камчатских производителей на внешние рынки и наращивание объемов экспорта </w:t>
      </w:r>
      <w:proofErr w:type="spellStart"/>
      <w:r w:rsidRPr="003A48E6">
        <w:rPr>
          <w:rFonts w:ascii="Times New Roman" w:hAnsi="Times New Roman"/>
          <w:color w:val="auto"/>
          <w:sz w:val="28"/>
        </w:rPr>
        <w:t>рыбопродукции</w:t>
      </w:r>
      <w:proofErr w:type="spellEnd"/>
      <w:r w:rsidRPr="003A48E6">
        <w:rPr>
          <w:rFonts w:ascii="Times New Roman" w:hAnsi="Times New Roman"/>
          <w:color w:val="auto"/>
          <w:sz w:val="28"/>
        </w:rPr>
        <w:t xml:space="preserve"> предприятиями региона Министерством рыбного хозяйства </w:t>
      </w:r>
      <w:r w:rsidR="00FD70D3" w:rsidRPr="003A48E6">
        <w:rPr>
          <w:rFonts w:ascii="Times New Roman" w:hAnsi="Times New Roman"/>
          <w:color w:val="auto"/>
          <w:sz w:val="28"/>
        </w:rPr>
        <w:t>К</w:t>
      </w:r>
      <w:r w:rsidRPr="003A48E6">
        <w:rPr>
          <w:rFonts w:ascii="Times New Roman" w:hAnsi="Times New Roman"/>
          <w:color w:val="auto"/>
          <w:sz w:val="28"/>
        </w:rPr>
        <w:t>амчатск</w:t>
      </w:r>
      <w:r w:rsidR="00FD70D3" w:rsidRPr="003A48E6">
        <w:rPr>
          <w:rFonts w:ascii="Times New Roman" w:hAnsi="Times New Roman"/>
          <w:color w:val="auto"/>
          <w:sz w:val="28"/>
        </w:rPr>
        <w:t xml:space="preserve">ого </w:t>
      </w:r>
      <w:r w:rsidR="00FD70D3">
        <w:rPr>
          <w:rFonts w:ascii="Times New Roman" w:hAnsi="Times New Roman"/>
          <w:color w:val="auto"/>
          <w:sz w:val="28"/>
        </w:rPr>
        <w:t xml:space="preserve">края организована работа по </w:t>
      </w:r>
      <w:r w:rsidRPr="005A6AEE">
        <w:rPr>
          <w:rFonts w:ascii="Times New Roman" w:hAnsi="Times New Roman"/>
          <w:color w:val="auto"/>
          <w:sz w:val="28"/>
        </w:rPr>
        <w:t xml:space="preserve">информированию отраслевых предприятий </w:t>
      </w:r>
      <w:r w:rsidR="00FD70D3">
        <w:rPr>
          <w:rFonts w:ascii="Times New Roman" w:hAnsi="Times New Roman"/>
          <w:color w:val="auto"/>
          <w:sz w:val="28"/>
        </w:rPr>
        <w:t xml:space="preserve">(посредством направления писем и </w:t>
      </w:r>
      <w:proofErr w:type="spellStart"/>
      <w:r w:rsidR="00FD70D3">
        <w:rPr>
          <w:rFonts w:ascii="Times New Roman" w:hAnsi="Times New Roman"/>
          <w:color w:val="auto"/>
          <w:sz w:val="28"/>
        </w:rPr>
        <w:t>публикования</w:t>
      </w:r>
      <w:proofErr w:type="spellEnd"/>
      <w:r w:rsidR="00FD70D3">
        <w:rPr>
          <w:rFonts w:ascii="Times New Roman" w:hAnsi="Times New Roman"/>
          <w:color w:val="auto"/>
          <w:sz w:val="28"/>
        </w:rPr>
        <w:t xml:space="preserve"> информации на сайте и в социальных сетях Министерства) </w:t>
      </w:r>
      <w:r w:rsidRPr="005A6AEE">
        <w:rPr>
          <w:rFonts w:ascii="Times New Roman" w:hAnsi="Times New Roman"/>
          <w:color w:val="auto"/>
          <w:sz w:val="28"/>
        </w:rPr>
        <w:t>о федеральных мерах государственной поддержки экспортеров и оказание содействия в их получении, о проведении Российским экспортным центром и Центром поддержки экспорта Камчатского края мероприятий, направленных на расширение экспорта, об особенностях и возможнос</w:t>
      </w:r>
      <w:r w:rsidR="00036F64">
        <w:rPr>
          <w:rFonts w:ascii="Times New Roman" w:hAnsi="Times New Roman"/>
          <w:color w:val="auto"/>
          <w:sz w:val="28"/>
        </w:rPr>
        <w:t>тях экспорта в различные страны</w:t>
      </w:r>
      <w:r w:rsidR="00F00993">
        <w:rPr>
          <w:rFonts w:ascii="Times New Roman" w:hAnsi="Times New Roman"/>
          <w:color w:val="auto"/>
          <w:sz w:val="28"/>
        </w:rPr>
        <w:t>.</w:t>
      </w:r>
    </w:p>
    <w:p w14:paraId="056B49A5" w14:textId="29CF5BBF" w:rsidR="00036F64" w:rsidRDefault="00F00993" w:rsidP="005A6AEE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F00993">
        <w:rPr>
          <w:rFonts w:ascii="Times New Roman" w:hAnsi="Times New Roman"/>
          <w:color w:val="auto"/>
          <w:sz w:val="28"/>
        </w:rPr>
        <w:t xml:space="preserve">В настоящее время отраслевые организации, осуществляющие экспортную деятельность на территории Камчатского края, могут воспользоваться следующими федеральными мерами государственной поддержки, реализуемыми Минсельхозом России: льготное кредитование, компенсация части затрат на транспортировку сельскохозяйственной и продовольственной продукции, компенсация части затрат на сертификацию продукции агропромышленного комплекса на внешних рынках, финансирование затрат на участие в международных </w:t>
      </w:r>
      <w:proofErr w:type="spellStart"/>
      <w:r w:rsidRPr="00F00993">
        <w:rPr>
          <w:rFonts w:ascii="Times New Roman" w:hAnsi="Times New Roman"/>
          <w:color w:val="auto"/>
          <w:sz w:val="28"/>
        </w:rPr>
        <w:t>конгрессно</w:t>
      </w:r>
      <w:proofErr w:type="spellEnd"/>
      <w:r w:rsidRPr="00F00993">
        <w:rPr>
          <w:rFonts w:ascii="Times New Roman" w:hAnsi="Times New Roman"/>
          <w:color w:val="auto"/>
          <w:sz w:val="28"/>
        </w:rPr>
        <w:t>-выставочных мероприятиях и деловых миссиях.</w:t>
      </w:r>
    </w:p>
    <w:p w14:paraId="00488AB6" w14:textId="22922549" w:rsidR="00FE5A72" w:rsidRPr="005A6AEE" w:rsidRDefault="00F00993" w:rsidP="005A6AEE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Информация о </w:t>
      </w:r>
      <w:proofErr w:type="spellStart"/>
      <w:r>
        <w:rPr>
          <w:rFonts w:ascii="Times New Roman" w:hAnsi="Times New Roman"/>
          <w:color w:val="auto"/>
          <w:sz w:val="28"/>
        </w:rPr>
        <w:t>рыбохозяйственных</w:t>
      </w:r>
      <w:proofErr w:type="spellEnd"/>
      <w:r>
        <w:rPr>
          <w:rFonts w:ascii="Times New Roman" w:hAnsi="Times New Roman"/>
          <w:color w:val="auto"/>
          <w:sz w:val="28"/>
        </w:rPr>
        <w:t xml:space="preserve"> организациях, воспользовавшихся государственной поддержкой, в Министерство не поступала.</w:t>
      </w:r>
    </w:p>
    <w:p w14:paraId="3DED8979" w14:textId="5CBFAD3D" w:rsidR="00FE5A72" w:rsidRDefault="00FE5A72" w:rsidP="005A6AEE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</w:p>
    <w:p w14:paraId="4065E589" w14:textId="20239396" w:rsidR="00FE5A72" w:rsidRDefault="00FE5A72" w:rsidP="005A6AEE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</w:p>
    <w:sectPr w:rsidR="00FE5A72" w:rsidSect="00C97380">
      <w:headerReference w:type="default" r:id="rId7"/>
      <w:footerReference w:type="default" r:id="rId8"/>
      <w:pgSz w:w="11908" w:h="16848"/>
      <w:pgMar w:top="1134" w:right="567" w:bottom="1134" w:left="1134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28C70" w14:textId="77777777" w:rsidR="00712707" w:rsidRDefault="00712707">
      <w:pPr>
        <w:spacing w:after="0" w:line="240" w:lineRule="auto"/>
      </w:pPr>
      <w:r>
        <w:separator/>
      </w:r>
    </w:p>
  </w:endnote>
  <w:endnote w:type="continuationSeparator" w:id="0">
    <w:p w14:paraId="279784F4" w14:textId="77777777" w:rsidR="00712707" w:rsidRDefault="0071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00000" w14:textId="77777777" w:rsidR="00941F79" w:rsidRDefault="00941F79">
    <w:pPr>
      <w:spacing w:after="0" w:line="240" w:lineRule="auto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5F637" w14:textId="77777777" w:rsidR="00712707" w:rsidRDefault="00712707">
      <w:pPr>
        <w:spacing w:after="0" w:line="240" w:lineRule="auto"/>
      </w:pPr>
      <w:r>
        <w:separator/>
      </w:r>
    </w:p>
  </w:footnote>
  <w:footnote w:type="continuationSeparator" w:id="0">
    <w:p w14:paraId="32484787" w14:textId="77777777" w:rsidR="00712707" w:rsidRDefault="00712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2092413"/>
      <w:docPartObj>
        <w:docPartGallery w:val="Page Numbers (Top of Page)"/>
        <w:docPartUnique/>
      </w:docPartObj>
    </w:sdtPr>
    <w:sdtEndPr/>
    <w:sdtContent>
      <w:p w14:paraId="6AF91B72" w14:textId="0C5AED21" w:rsidR="00C97380" w:rsidRDefault="00C9738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F8C">
          <w:rPr>
            <w:noProof/>
          </w:rPr>
          <w:t>3</w:t>
        </w:r>
        <w:r>
          <w:fldChar w:fldCharType="end"/>
        </w:r>
      </w:p>
    </w:sdtContent>
  </w:sdt>
  <w:p w14:paraId="01000000" w14:textId="77777777" w:rsidR="00941F79" w:rsidRDefault="00941F7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6663C6"/>
    <w:multiLevelType w:val="multilevel"/>
    <w:tmpl w:val="BAA4D3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F79"/>
    <w:rsid w:val="00036F64"/>
    <w:rsid w:val="002A2288"/>
    <w:rsid w:val="002E580E"/>
    <w:rsid w:val="003012C3"/>
    <w:rsid w:val="003A48E6"/>
    <w:rsid w:val="003C7469"/>
    <w:rsid w:val="004B74DB"/>
    <w:rsid w:val="0050496B"/>
    <w:rsid w:val="00571BF3"/>
    <w:rsid w:val="005A6AEE"/>
    <w:rsid w:val="00712707"/>
    <w:rsid w:val="00896FC2"/>
    <w:rsid w:val="0092568B"/>
    <w:rsid w:val="00937EA3"/>
    <w:rsid w:val="00941F79"/>
    <w:rsid w:val="009C0A71"/>
    <w:rsid w:val="009C712A"/>
    <w:rsid w:val="00A735B0"/>
    <w:rsid w:val="00B915CD"/>
    <w:rsid w:val="00BA39CC"/>
    <w:rsid w:val="00BB1A9E"/>
    <w:rsid w:val="00BE60D0"/>
    <w:rsid w:val="00C12C91"/>
    <w:rsid w:val="00C97380"/>
    <w:rsid w:val="00D54C43"/>
    <w:rsid w:val="00D63532"/>
    <w:rsid w:val="00D71964"/>
    <w:rsid w:val="00D84F8C"/>
    <w:rsid w:val="00DB4DE9"/>
    <w:rsid w:val="00E94FFC"/>
    <w:rsid w:val="00F00993"/>
    <w:rsid w:val="00F553BC"/>
    <w:rsid w:val="00F562F1"/>
    <w:rsid w:val="00F9325E"/>
    <w:rsid w:val="00FD70D3"/>
    <w:rsid w:val="00FE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4EAC7"/>
  <w15:docId w15:val="{77441181-017F-46A6-8865-DA78ACE9D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Основной шрифт абзаца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B7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B74DB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C97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97380"/>
  </w:style>
  <w:style w:type="paragraph" w:styleId="ac">
    <w:name w:val="footer"/>
    <w:basedOn w:val="a"/>
    <w:link w:val="ad"/>
    <w:uiPriority w:val="99"/>
    <w:unhideWhenUsed/>
    <w:rsid w:val="00C97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97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Истомина Ирина Михайловна</dc:creator>
  <cp:lastModifiedBy>Истомина Ирина Михайловна</cp:lastModifiedBy>
  <cp:revision>3</cp:revision>
  <cp:lastPrinted>2024-12-26T01:22:00Z</cp:lastPrinted>
  <dcterms:created xsi:type="dcterms:W3CDTF">2024-12-26T01:41:00Z</dcterms:created>
  <dcterms:modified xsi:type="dcterms:W3CDTF">2024-12-26T01:43:00Z</dcterms:modified>
</cp:coreProperties>
</file>