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D3" w:rsidRDefault="003B44D3" w:rsidP="003B44D3">
      <w:pPr>
        <w:jc w:val="center"/>
        <w:rPr>
          <w:rFonts w:ascii="Times New Roman" w:hAnsi="Times New Roman" w:cs="Times New Roman"/>
          <w:sz w:val="28"/>
        </w:rPr>
      </w:pPr>
      <w:r w:rsidRPr="003B44D3">
        <w:rPr>
          <w:rFonts w:ascii="Times New Roman" w:hAnsi="Times New Roman" w:cs="Times New Roman"/>
          <w:b/>
          <w:i/>
          <w:color w:val="06062D"/>
          <w:sz w:val="28"/>
          <w:shd w:val="clear" w:color="auto" w:fill="F2F4F8"/>
        </w:rPr>
        <w:t>О возможности самостоятельно пройти предварительную проверку (самопроверку) соблюдения требований трудового законодательства с помощью Электронного инспектора труда</w:t>
      </w:r>
      <w:r w:rsidRPr="003B44D3">
        <w:rPr>
          <w:rFonts w:ascii="Times New Roman" w:hAnsi="Times New Roman" w:cs="Times New Roman"/>
          <w:b/>
          <w:i/>
          <w:color w:val="06062D"/>
          <w:sz w:val="28"/>
        </w:rPr>
        <w:br/>
      </w:r>
    </w:p>
    <w:p w:rsidR="003B44D3" w:rsidRPr="003B44D3" w:rsidRDefault="003B44D3" w:rsidP="003B44D3">
      <w:pPr>
        <w:pStyle w:val="a3"/>
        <w:shd w:val="clear" w:color="auto" w:fill="F2F4F8"/>
        <w:spacing w:before="0" w:beforeAutospacing="0"/>
        <w:jc w:val="both"/>
        <w:rPr>
          <w:color w:val="06062D"/>
          <w:spacing w:val="-5"/>
          <w:sz w:val="28"/>
        </w:rPr>
      </w:pPr>
      <w:r>
        <w:rPr>
          <w:noProof/>
        </w:rPr>
        <w:drawing>
          <wp:inline distT="0" distB="0" distL="0" distR="0">
            <wp:extent cx="5940425" cy="3038581"/>
            <wp:effectExtent l="0" t="0" r="3175" b="9525"/>
            <wp:docPr id="1" name="Рисунок 1" descr="Вниманию рыбопромышленных предприяти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ю рыбопромышленных предприятий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4D3">
        <w:rPr>
          <w:sz w:val="28"/>
        </w:rPr>
        <w:br/>
      </w:r>
      <w:proofErr w:type="spellStart"/>
      <w:r w:rsidRPr="003B44D3">
        <w:rPr>
          <w:color w:val="06062D"/>
          <w:spacing w:val="-5"/>
          <w:sz w:val="28"/>
        </w:rPr>
        <w:t>Роструд</w:t>
      </w:r>
      <w:proofErr w:type="spellEnd"/>
      <w:r w:rsidRPr="003B44D3">
        <w:rPr>
          <w:color w:val="06062D"/>
          <w:spacing w:val="-5"/>
          <w:sz w:val="28"/>
        </w:rPr>
        <w:t xml:space="preserve"> предлагает уникальную возможность самостоятельно пройти предварительную проверку (самопроверку) соблюдения требований трудового законодательства с помощью Электронного инспектора труда.</w:t>
      </w:r>
    </w:p>
    <w:p w:rsidR="003B44D3" w:rsidRPr="003B44D3" w:rsidRDefault="003B44D3" w:rsidP="003B44D3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8"/>
          <w:szCs w:val="24"/>
          <w:lang w:eastAsia="ru-RU"/>
        </w:rPr>
      </w:pPr>
      <w:r w:rsidRPr="003B44D3">
        <w:rPr>
          <w:rFonts w:ascii="Times New Roman" w:eastAsia="Times New Roman" w:hAnsi="Times New Roman" w:cs="Times New Roman"/>
          <w:color w:val="06062D"/>
          <w:spacing w:val="-5"/>
          <w:sz w:val="28"/>
          <w:szCs w:val="24"/>
          <w:lang w:eastAsia="ru-RU"/>
        </w:rPr>
        <w:t>Указанный сервис доступен на интернет-портале </w:t>
      </w:r>
      <w:hyperlink r:id="rId5" w:history="1">
        <w:r w:rsidRPr="003B44D3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4"/>
            <w:u w:val="single"/>
            <w:lang w:eastAsia="ru-RU"/>
          </w:rPr>
          <w:t>«</w:t>
        </w:r>
        <w:proofErr w:type="spellStart"/>
        <w:r w:rsidRPr="003B44D3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4"/>
            <w:u w:val="single"/>
            <w:lang w:eastAsia="ru-RU"/>
          </w:rPr>
          <w:t>Онлайнинспекция.рф</w:t>
        </w:r>
        <w:proofErr w:type="spellEnd"/>
        <w:r w:rsidRPr="003B44D3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4"/>
            <w:u w:val="single"/>
            <w:lang w:eastAsia="ru-RU"/>
          </w:rPr>
          <w:t>»</w:t>
        </w:r>
      </w:hyperlink>
      <w:r w:rsidRPr="003B44D3">
        <w:rPr>
          <w:rFonts w:ascii="Times New Roman" w:eastAsia="Times New Roman" w:hAnsi="Times New Roman" w:cs="Times New Roman"/>
          <w:color w:val="06062D"/>
          <w:spacing w:val="-5"/>
          <w:sz w:val="28"/>
          <w:szCs w:val="24"/>
          <w:lang w:eastAsia="ru-RU"/>
        </w:rPr>
        <w:t xml:space="preserve">. Процедура самопроверки максимально проста, тестирование разбито на блоки по предметам проверок </w:t>
      </w:r>
      <w:proofErr w:type="spellStart"/>
      <w:r w:rsidRPr="003B44D3">
        <w:rPr>
          <w:rFonts w:ascii="Times New Roman" w:eastAsia="Times New Roman" w:hAnsi="Times New Roman" w:cs="Times New Roman"/>
          <w:color w:val="06062D"/>
          <w:spacing w:val="-5"/>
          <w:sz w:val="28"/>
          <w:szCs w:val="24"/>
          <w:lang w:eastAsia="ru-RU"/>
        </w:rPr>
        <w:t>Роструда</w:t>
      </w:r>
      <w:proofErr w:type="spellEnd"/>
      <w:r w:rsidRPr="003B44D3">
        <w:rPr>
          <w:rFonts w:ascii="Times New Roman" w:eastAsia="Times New Roman" w:hAnsi="Times New Roman" w:cs="Times New Roman"/>
          <w:color w:val="06062D"/>
          <w:spacing w:val="-5"/>
          <w:sz w:val="28"/>
          <w:szCs w:val="24"/>
          <w:lang w:eastAsia="ru-RU"/>
        </w:rPr>
        <w:t>, из которых необходимо выбрать актуальные темы для самопроверки и следовать подсказкам сервиса. После самопроверки «Электронный инспектор» даст заключение о наличии в организации нарушений по тематике проверяемого аспекта трудовых отношений. Если обнаружатся недочёты, объяснит, что именно нарушено, предложит их устранить и отправит подробные инструкции, шаблоны и образцы документов. Убедиться,</w:t>
      </w:r>
      <w:bookmarkStart w:id="0" w:name="_GoBack"/>
      <w:bookmarkEnd w:id="0"/>
      <w:r w:rsidRPr="003B44D3">
        <w:rPr>
          <w:rFonts w:ascii="Times New Roman" w:eastAsia="Times New Roman" w:hAnsi="Times New Roman" w:cs="Times New Roman"/>
          <w:color w:val="06062D"/>
          <w:spacing w:val="-5"/>
          <w:sz w:val="28"/>
          <w:szCs w:val="24"/>
          <w:lang w:eastAsia="ru-RU"/>
        </w:rPr>
        <w:t xml:space="preserve"> что все ошибки исправлены можно заново пройдя самопроверку.</w:t>
      </w:r>
    </w:p>
    <w:sectPr w:rsidR="003B44D3" w:rsidRPr="003B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D3"/>
    <w:rsid w:val="003B44D3"/>
    <w:rsid w:val="00C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FB31"/>
  <w15:chartTrackingRefBased/>
  <w15:docId w15:val="{4C11BC1B-4732-4F9F-859B-6AD88EEE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kibcicpdbetz7e2g.xn--p1ai/inspect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Пинчук Кира Святославовна</dc:creator>
  <cp:keywords/>
  <dc:description/>
  <cp:lastModifiedBy>Пинчук Кира Святославовна</cp:lastModifiedBy>
  <cp:revision>1</cp:revision>
  <dcterms:created xsi:type="dcterms:W3CDTF">2024-12-23T23:40:00Z</dcterms:created>
  <dcterms:modified xsi:type="dcterms:W3CDTF">2024-12-23T23:41:00Z</dcterms:modified>
</cp:coreProperties>
</file>