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0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left="0"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71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5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56"/>
      </w:tblGrid>
      <w:tr>
        <w:trPr>
          <w:trHeight w:val="3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56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20.02.2020 № 66-П «Об утверждении </w:t>
            </w:r>
            <w:r>
              <w:rPr>
                <w:rFonts w:ascii="Times New Roman" w:hAnsi="Times New Roman"/>
                <w:b/>
                <w:sz w:val="28"/>
              </w:rPr>
              <w:t xml:space="preserve">Перечня рыболовных участков на территории Камчатского края»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</w:t>
      </w:r>
      <w:r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от 20.02.2020 № 66-П «Об утверждении Перечня рыболовных участков на территории Камчатского края» изменение согласно </w:t>
      </w:r>
      <w:r>
        <w:rPr>
          <w:rFonts w:ascii="Times New Roman" w:hAnsi="Times New Roman"/>
          <w:sz w:val="28"/>
        </w:rPr>
        <w:t xml:space="preserve"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</w:t>
      </w:r>
      <w:r>
        <w:rPr>
          <w:rFonts w:ascii="Times New Roman" w:hAnsi="Times New Roman"/>
          <w:sz w:val="28"/>
        </w:rPr>
        <w:t xml:space="preserve">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14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>
        <w:br w:type="page" w:clear="all"/>
      </w:r>
      <w:r/>
    </w:p>
    <w:p>
      <w:pPr>
        <w:sectPr>
          <w:headerReference w:type="default" r:id="rId8"/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rPr>
          <w:rFonts w:ascii="Times New Roman" w:hAnsi="Times New Roman"/>
          <w:sz w:val="24"/>
          <w:highlight w:val="yellow"/>
        </w:rPr>
      </w:pPr>
      <w:r/>
      <w:bookmarkStart w:id="3" w:name="_GoBack"/>
      <w:r/>
      <w:bookmarkEnd w:id="3"/>
      <w:r/>
      <w:r>
        <w:rPr>
          <w:rFonts w:ascii="Times New Roman" w:hAnsi="Times New Roman"/>
          <w:sz w:val="24"/>
          <w:highlight w:val="yellow"/>
        </w:rPr>
      </w:r>
    </w:p>
    <w:tbl>
      <w:tblPr>
        <w:tblStyle w:val="71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594"/>
        <w:gridCol w:w="480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9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9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94" w:type="dxa"/>
            <w:textDirection w:val="lrTb"/>
            <w:noWrap w:val="false"/>
          </w:tcPr>
          <w:p>
            <w:pPr>
              <w:ind w:left="8079" w:hanging="8079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ind w:left="8079" w:hanging="8079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от 20.02.2020 № 66-П 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Перечня рыболовных участков на территории Камчатского края» 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разделе 1 таблицы:</w:t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дополнить строкой 35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следующего содержания:</w:t>
      </w:r>
      <w:r>
        <w:rPr>
          <w:rFonts w:ascii="Times New Roman" w:hAnsi="Times New Roman"/>
          <w:sz w:val="28"/>
        </w:rPr>
      </w:r>
    </w:p>
    <w:p>
      <w:pPr>
        <w:ind w:left="0" w:firstLine="709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</w:p>
    <w:tbl>
      <w:tblPr>
        <w:tblStyle w:val="71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2410"/>
        <w:gridCol w:w="5398"/>
        <w:gridCol w:w="2798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1194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река </w:t>
            </w:r>
            <w:r>
              <w:rPr>
                <w:rFonts w:ascii="Times New Roman" w:hAnsi="Times New Roman"/>
                <w:sz w:val="24"/>
              </w:rPr>
              <w:t xml:space="preserve">Радуга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– 13</w:t>
            </w:r>
            <w:r>
              <w:rPr>
                <w:rFonts w:ascii="Times New Roman" w:hAnsi="Times New Roman"/>
                <w:sz w:val="24"/>
              </w:rPr>
              <w:t xml:space="preserve">,3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- 30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  <w:outlineLvl w:val="0"/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9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0" w:firstLine="34"/>
              <w:jc w:val="left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ind w:left="0" w:firstLine="0"/>
              <w:jc w:val="left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2 - 5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3 - 5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4 - 5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49,0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5 - 5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51,5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.;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left="0" w:firstLine="0"/>
              <w:jc w:val="left"/>
              <w:spacing w:after="0" w:line="240" w:lineRule="auto"/>
              <w:tabs>
                <w:tab w:val="left" w:pos="973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точка 6 - 5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56,5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- 162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береговой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линии, далее от точки 4 до точки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прямой линии,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далее от точки 5 до точки 6 по береговой линии, далее от точки 6 до точки 1 по прямой линии.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Границы участка установлены в пределах акватории водоема, за исключением участков суши, а также впадающих рек и ручьев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любительское рыболовство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left="0" w:right="113" w:firstLine="709"/>
        <w:jc w:val="right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r/>
    </w:p>
    <w:sectPr>
      <w:headerReference w:type="default" r:id="rId9"/>
      <w:footnotePr/>
      <w:endnotePr/>
      <w:type w:val="nextPage"/>
      <w:pgSz w:w="16838" w:h="11906" w:orient="landscape"/>
      <w:pgMar w:top="1418" w:right="1134" w:bottom="851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XO Thames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  <w:r/>
  </w:p>
  <w:p>
    <w:pPr>
      <w:pStyle w:val="6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1"/>
    <w:link w:val="68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1"/>
    <w:link w:val="7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6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1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1"/>
    <w:link w:val="705"/>
    <w:uiPriority w:val="10"/>
    <w:rPr>
      <w:sz w:val="48"/>
      <w:szCs w:val="48"/>
    </w:rPr>
  </w:style>
  <w:style w:type="character" w:styleId="37">
    <w:name w:val="Subtitle Char"/>
    <w:basedOn w:val="671"/>
    <w:link w:val="703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669"/>
    <w:uiPriority w:val="99"/>
  </w:style>
  <w:style w:type="character" w:styleId="45">
    <w:name w:val="Footer Char"/>
    <w:basedOn w:val="671"/>
    <w:link w:val="667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8" w:default="1">
    <w:name w:val="Normal"/>
    <w:link w:val="649"/>
    <w:uiPriority w:val="0"/>
    <w:qFormat/>
  </w:style>
  <w:style w:type="character" w:styleId="649" w:default="1">
    <w:name w:val="Normal"/>
    <w:link w:val="648"/>
  </w:style>
  <w:style w:type="paragraph" w:styleId="650">
    <w:name w:val="Balloon Text"/>
    <w:basedOn w:val="648"/>
    <w:link w:val="651"/>
    <w:pPr>
      <w:spacing w:after="0" w:line="240" w:lineRule="auto"/>
    </w:pPr>
    <w:rPr>
      <w:rFonts w:ascii="Segoe UI" w:hAnsi="Segoe UI"/>
      <w:sz w:val="18"/>
    </w:rPr>
  </w:style>
  <w:style w:type="character" w:styleId="651">
    <w:name w:val="Balloon Text"/>
    <w:basedOn w:val="649"/>
    <w:link w:val="650"/>
    <w:rPr>
      <w:rFonts w:ascii="Segoe UI" w:hAnsi="Segoe UI"/>
      <w:sz w:val="18"/>
    </w:rPr>
  </w:style>
  <w:style w:type="paragraph" w:styleId="652">
    <w:name w:val="toc 2"/>
    <w:next w:val="648"/>
    <w:link w:val="653"/>
    <w:uiPriority w:val="39"/>
    <w:pPr>
      <w:ind w:left="200" w:firstLine="0"/>
    </w:pPr>
    <w:rPr>
      <w:rFonts w:ascii="XO Thames" w:hAnsi="XO Thames"/>
      <w:sz w:val="28"/>
    </w:rPr>
  </w:style>
  <w:style w:type="character" w:styleId="653">
    <w:name w:val="toc 2"/>
    <w:link w:val="652"/>
    <w:rPr>
      <w:rFonts w:ascii="XO Thames" w:hAnsi="XO Thames"/>
      <w:sz w:val="28"/>
    </w:rPr>
  </w:style>
  <w:style w:type="paragraph" w:styleId="654">
    <w:name w:val="toc 4"/>
    <w:next w:val="648"/>
    <w:link w:val="655"/>
    <w:uiPriority w:val="39"/>
    <w:pPr>
      <w:ind w:left="600" w:firstLine="0"/>
    </w:pPr>
    <w:rPr>
      <w:rFonts w:ascii="XO Thames" w:hAnsi="XO Thames"/>
      <w:sz w:val="28"/>
    </w:rPr>
  </w:style>
  <w:style w:type="character" w:styleId="655">
    <w:name w:val="toc 4"/>
    <w:link w:val="654"/>
    <w:rPr>
      <w:rFonts w:ascii="XO Thames" w:hAnsi="XO Thames"/>
      <w:sz w:val="28"/>
    </w:rPr>
  </w:style>
  <w:style w:type="paragraph" w:styleId="656">
    <w:name w:val="toc 6"/>
    <w:next w:val="648"/>
    <w:link w:val="657"/>
    <w:uiPriority w:val="39"/>
    <w:pPr>
      <w:ind w:left="1000" w:firstLine="0"/>
    </w:pPr>
    <w:rPr>
      <w:rFonts w:ascii="XO Thames" w:hAnsi="XO Thames"/>
      <w:sz w:val="28"/>
    </w:rPr>
  </w:style>
  <w:style w:type="character" w:styleId="657">
    <w:name w:val="toc 6"/>
    <w:link w:val="656"/>
    <w:rPr>
      <w:rFonts w:ascii="XO Thames" w:hAnsi="XO Thames"/>
      <w:sz w:val="28"/>
    </w:rPr>
  </w:style>
  <w:style w:type="paragraph" w:styleId="658">
    <w:name w:val="toc 7"/>
    <w:next w:val="648"/>
    <w:link w:val="659"/>
    <w:uiPriority w:val="39"/>
    <w:pPr>
      <w:ind w:left="1200" w:firstLine="0"/>
    </w:pPr>
    <w:rPr>
      <w:rFonts w:ascii="XO Thames" w:hAnsi="XO Thames"/>
      <w:sz w:val="28"/>
    </w:rPr>
  </w:style>
  <w:style w:type="character" w:styleId="659">
    <w:name w:val="toc 7"/>
    <w:link w:val="658"/>
    <w:rPr>
      <w:rFonts w:ascii="XO Thames" w:hAnsi="XO Thames"/>
      <w:sz w:val="28"/>
    </w:rPr>
  </w:style>
  <w:style w:type="paragraph" w:styleId="660">
    <w:name w:val="Гиперссылка2"/>
    <w:link w:val="661"/>
    <w:rPr>
      <w:color w:val="0000ff"/>
      <w:u w:val="single"/>
    </w:rPr>
  </w:style>
  <w:style w:type="character" w:styleId="661">
    <w:name w:val="Гиперссылка2"/>
    <w:link w:val="660"/>
    <w:rPr>
      <w:color w:val="0000ff"/>
      <w:u w:val="single"/>
    </w:rPr>
  </w:style>
  <w:style w:type="paragraph" w:styleId="662">
    <w:name w:val="Endnote"/>
    <w:link w:val="663"/>
    <w:pPr>
      <w:ind w:left="0" w:firstLine="851"/>
      <w:jc w:val="both"/>
    </w:pPr>
    <w:rPr>
      <w:rFonts w:ascii="XO Thames" w:hAnsi="XO Thames"/>
    </w:rPr>
  </w:style>
  <w:style w:type="character" w:styleId="663">
    <w:name w:val="Endnote"/>
    <w:link w:val="662"/>
    <w:rPr>
      <w:rFonts w:ascii="XO Thames" w:hAnsi="XO Thames"/>
    </w:rPr>
  </w:style>
  <w:style w:type="paragraph" w:styleId="664">
    <w:name w:val="Heading 3"/>
    <w:next w:val="648"/>
    <w:link w:val="66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65">
    <w:name w:val="Heading 3"/>
    <w:link w:val="664"/>
    <w:rPr>
      <w:rFonts w:ascii="XO Thames" w:hAnsi="XO Thames"/>
      <w:b/>
      <w:sz w:val="26"/>
    </w:rPr>
  </w:style>
  <w:style w:type="paragraph" w:styleId="666">
    <w:name w:val="Footer"/>
    <w:basedOn w:val="648"/>
    <w:link w:val="66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67">
    <w:name w:val="Footer"/>
    <w:basedOn w:val="649"/>
    <w:link w:val="666"/>
    <w:rPr>
      <w:rFonts w:ascii="Times New Roman" w:hAnsi="Times New Roman"/>
      <w:sz w:val="28"/>
    </w:rPr>
  </w:style>
  <w:style w:type="paragraph" w:styleId="668">
    <w:name w:val="Header"/>
    <w:basedOn w:val="648"/>
    <w:link w:val="66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>
    <w:name w:val="Header"/>
    <w:basedOn w:val="649"/>
    <w:link w:val="668"/>
  </w:style>
  <w:style w:type="paragraph" w:styleId="670">
    <w:name w:val="Default Paragraph Font"/>
    <w:link w:val="671"/>
  </w:style>
  <w:style w:type="character" w:styleId="671">
    <w:name w:val="Default Paragraph Font"/>
    <w:link w:val="670"/>
  </w:style>
  <w:style w:type="paragraph" w:styleId="672">
    <w:name w:val="Plain Text"/>
    <w:basedOn w:val="648"/>
    <w:link w:val="673"/>
    <w:pPr>
      <w:spacing w:after="0" w:line="240" w:lineRule="auto"/>
    </w:pPr>
    <w:rPr>
      <w:rFonts w:ascii="Calibri" w:hAnsi="Calibri"/>
    </w:rPr>
  </w:style>
  <w:style w:type="character" w:styleId="673">
    <w:name w:val="Plain Text"/>
    <w:basedOn w:val="649"/>
    <w:link w:val="672"/>
    <w:rPr>
      <w:rFonts w:ascii="Calibri" w:hAnsi="Calibri"/>
    </w:rPr>
  </w:style>
  <w:style w:type="paragraph" w:styleId="674">
    <w:name w:val="Обычный1"/>
    <w:link w:val="675"/>
  </w:style>
  <w:style w:type="character" w:styleId="675">
    <w:name w:val="Обычный1"/>
    <w:link w:val="674"/>
  </w:style>
  <w:style w:type="paragraph" w:styleId="676">
    <w:name w:val="Основной шрифт абзаца2"/>
    <w:link w:val="677"/>
  </w:style>
  <w:style w:type="character" w:styleId="677">
    <w:name w:val="Основной шрифт абзаца2"/>
    <w:link w:val="676"/>
  </w:style>
  <w:style w:type="paragraph" w:styleId="678">
    <w:name w:val="toc 3"/>
    <w:next w:val="648"/>
    <w:link w:val="679"/>
    <w:uiPriority w:val="39"/>
    <w:pPr>
      <w:ind w:left="400" w:firstLine="0"/>
    </w:pPr>
    <w:rPr>
      <w:rFonts w:ascii="XO Thames" w:hAnsi="XO Thames"/>
      <w:sz w:val="28"/>
    </w:rPr>
  </w:style>
  <w:style w:type="character" w:styleId="679">
    <w:name w:val="toc 3"/>
    <w:link w:val="678"/>
    <w:rPr>
      <w:rFonts w:ascii="XO Thames" w:hAnsi="XO Thames"/>
      <w:sz w:val="28"/>
    </w:rPr>
  </w:style>
  <w:style w:type="paragraph" w:styleId="680">
    <w:name w:val="Heading 5"/>
    <w:next w:val="648"/>
    <w:link w:val="681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81">
    <w:name w:val="Heading 5"/>
    <w:link w:val="680"/>
    <w:rPr>
      <w:rFonts w:ascii="XO Thames" w:hAnsi="XO Thames"/>
      <w:b/>
    </w:rPr>
  </w:style>
  <w:style w:type="paragraph" w:styleId="682">
    <w:name w:val="Heading 1"/>
    <w:next w:val="648"/>
    <w:link w:val="68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83">
    <w:name w:val="Heading 1"/>
    <w:link w:val="682"/>
    <w:rPr>
      <w:rFonts w:ascii="XO Thames" w:hAnsi="XO Thames"/>
      <w:b/>
      <w:sz w:val="32"/>
    </w:rPr>
  </w:style>
  <w:style w:type="paragraph" w:styleId="684">
    <w:name w:val="Hyperlink"/>
    <w:link w:val="685"/>
    <w:rPr>
      <w:color w:val="0000ff"/>
      <w:u w:val="single"/>
    </w:rPr>
  </w:style>
  <w:style w:type="character" w:styleId="685">
    <w:name w:val="Hyperlink"/>
    <w:link w:val="684"/>
    <w:rPr>
      <w:color w:val="0000ff"/>
      <w:u w:val="single"/>
    </w:rPr>
  </w:style>
  <w:style w:type="paragraph" w:styleId="686">
    <w:name w:val="Footnote"/>
    <w:link w:val="687"/>
    <w:pPr>
      <w:ind w:left="0" w:firstLine="851"/>
      <w:jc w:val="both"/>
    </w:pPr>
    <w:rPr>
      <w:rFonts w:ascii="XO Thames" w:hAnsi="XO Thames"/>
    </w:rPr>
  </w:style>
  <w:style w:type="character" w:styleId="687">
    <w:name w:val="Footnote"/>
    <w:link w:val="686"/>
    <w:rPr>
      <w:rFonts w:ascii="XO Thames" w:hAnsi="XO Thames"/>
    </w:rPr>
  </w:style>
  <w:style w:type="paragraph" w:styleId="688">
    <w:name w:val="toc 1"/>
    <w:next w:val="648"/>
    <w:link w:val="689"/>
    <w:uiPriority w:val="39"/>
    <w:rPr>
      <w:rFonts w:ascii="XO Thames" w:hAnsi="XO Thames"/>
      <w:b/>
      <w:sz w:val="28"/>
    </w:rPr>
  </w:style>
  <w:style w:type="character" w:styleId="689">
    <w:name w:val="toc 1"/>
    <w:link w:val="688"/>
    <w:rPr>
      <w:rFonts w:ascii="XO Thames" w:hAnsi="XO Thames"/>
      <w:b/>
      <w:sz w:val="28"/>
    </w:rPr>
  </w:style>
  <w:style w:type="paragraph" w:styleId="690">
    <w:name w:val="Header and Footer"/>
    <w:link w:val="691"/>
    <w:pPr>
      <w:jc w:val="both"/>
      <w:spacing w:line="240" w:lineRule="auto"/>
    </w:pPr>
    <w:rPr>
      <w:rFonts w:ascii="XO Thames" w:hAnsi="XO Thames"/>
      <w:sz w:val="20"/>
    </w:rPr>
  </w:style>
  <w:style w:type="character" w:styleId="691">
    <w:name w:val="Header and Footer"/>
    <w:link w:val="690"/>
    <w:rPr>
      <w:rFonts w:ascii="XO Thames" w:hAnsi="XO Thames"/>
      <w:sz w:val="20"/>
    </w:rPr>
  </w:style>
  <w:style w:type="paragraph" w:styleId="692">
    <w:name w:val="toc 9"/>
    <w:next w:val="648"/>
    <w:link w:val="693"/>
    <w:uiPriority w:val="39"/>
    <w:pPr>
      <w:ind w:left="1600" w:firstLine="0"/>
    </w:pPr>
    <w:rPr>
      <w:rFonts w:ascii="XO Thames" w:hAnsi="XO Thames"/>
      <w:sz w:val="28"/>
    </w:rPr>
  </w:style>
  <w:style w:type="character" w:styleId="693">
    <w:name w:val="toc 9"/>
    <w:link w:val="692"/>
    <w:rPr>
      <w:rFonts w:ascii="XO Thames" w:hAnsi="XO Thames"/>
      <w:sz w:val="28"/>
    </w:rPr>
  </w:style>
  <w:style w:type="paragraph" w:styleId="694">
    <w:name w:val="Обычный1"/>
    <w:link w:val="695"/>
  </w:style>
  <w:style w:type="character" w:styleId="695">
    <w:name w:val="Обычный1"/>
    <w:link w:val="694"/>
  </w:style>
  <w:style w:type="paragraph" w:styleId="696">
    <w:name w:val="toc 8"/>
    <w:next w:val="648"/>
    <w:link w:val="697"/>
    <w:uiPriority w:val="39"/>
    <w:pPr>
      <w:ind w:left="1400" w:firstLine="0"/>
    </w:pPr>
    <w:rPr>
      <w:rFonts w:ascii="XO Thames" w:hAnsi="XO Thames"/>
      <w:sz w:val="28"/>
    </w:rPr>
  </w:style>
  <w:style w:type="character" w:styleId="697">
    <w:name w:val="toc 8"/>
    <w:link w:val="696"/>
    <w:rPr>
      <w:rFonts w:ascii="XO Thames" w:hAnsi="XO Thames"/>
      <w:sz w:val="28"/>
    </w:rPr>
  </w:style>
  <w:style w:type="paragraph" w:styleId="698">
    <w:name w:val="toc 5"/>
    <w:next w:val="648"/>
    <w:link w:val="699"/>
    <w:uiPriority w:val="39"/>
    <w:pPr>
      <w:ind w:left="800" w:firstLine="0"/>
    </w:pPr>
    <w:rPr>
      <w:rFonts w:ascii="XO Thames" w:hAnsi="XO Thames"/>
      <w:sz w:val="28"/>
    </w:rPr>
  </w:style>
  <w:style w:type="character" w:styleId="699">
    <w:name w:val="toc 5"/>
    <w:link w:val="698"/>
    <w:rPr>
      <w:rFonts w:ascii="XO Thames" w:hAnsi="XO Thames"/>
      <w:sz w:val="28"/>
    </w:rPr>
  </w:style>
  <w:style w:type="paragraph" w:styleId="700">
    <w:name w:val="Основной шрифт абзаца1"/>
    <w:link w:val="701"/>
  </w:style>
  <w:style w:type="character" w:styleId="701">
    <w:name w:val="Основной шрифт абзаца1"/>
    <w:link w:val="700"/>
  </w:style>
  <w:style w:type="paragraph" w:styleId="702">
    <w:name w:val="Subtitle"/>
    <w:next w:val="648"/>
    <w:link w:val="703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03">
    <w:name w:val="Subtitle"/>
    <w:link w:val="702"/>
    <w:rPr>
      <w:rFonts w:ascii="XO Thames" w:hAnsi="XO Thames"/>
      <w:i/>
      <w:sz w:val="24"/>
    </w:rPr>
  </w:style>
  <w:style w:type="paragraph" w:styleId="704">
    <w:name w:val="Title"/>
    <w:next w:val="648"/>
    <w:link w:val="705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05">
    <w:name w:val="Title"/>
    <w:link w:val="704"/>
    <w:rPr>
      <w:rFonts w:ascii="XO Thames" w:hAnsi="XO Thames"/>
      <w:b/>
      <w:caps/>
      <w:sz w:val="40"/>
    </w:rPr>
  </w:style>
  <w:style w:type="paragraph" w:styleId="706">
    <w:name w:val="Гиперссылка1"/>
    <w:basedOn w:val="700"/>
    <w:link w:val="707"/>
    <w:rPr>
      <w:color w:val="0563c1" w:themeColor="hyperlink"/>
      <w:u w:val="single"/>
    </w:rPr>
  </w:style>
  <w:style w:type="character" w:styleId="707">
    <w:name w:val="Гиперссылка1"/>
    <w:basedOn w:val="701"/>
    <w:link w:val="706"/>
    <w:rPr>
      <w:color w:val="0563c1" w:themeColor="hyperlink"/>
      <w:u w:val="single"/>
    </w:rPr>
  </w:style>
  <w:style w:type="paragraph" w:styleId="708">
    <w:name w:val="Heading 4"/>
    <w:next w:val="648"/>
    <w:link w:val="70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09">
    <w:name w:val="Heading 4"/>
    <w:link w:val="708"/>
    <w:rPr>
      <w:rFonts w:ascii="XO Thames" w:hAnsi="XO Thames"/>
      <w:b/>
      <w:sz w:val="24"/>
    </w:rPr>
  </w:style>
  <w:style w:type="paragraph" w:styleId="710">
    <w:name w:val="Heading 2"/>
    <w:next w:val="648"/>
    <w:link w:val="711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11">
    <w:name w:val="Heading 2"/>
    <w:link w:val="710"/>
    <w:rPr>
      <w:rFonts w:ascii="XO Thames" w:hAnsi="XO Thames"/>
      <w:b/>
      <w:sz w:val="28"/>
    </w:rPr>
  </w:style>
  <w:style w:type="table" w:styleId="712">
    <w:name w:val="Сетка таблицы2"/>
    <w:basedOn w:val="71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>
    <w:name w:val="Сетка таблицы1"/>
    <w:basedOn w:val="71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"/>
    <w:basedOn w:val="71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38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Пинчук Кира Святославовна</cp:lastModifiedBy>
  <cp:revision>1</cp:revision>
  <dcterms:modified xsi:type="dcterms:W3CDTF">2024-03-20T21:20:52Z</dcterms:modified>
</cp:coreProperties>
</file>